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BB175" w14:textId="77777777" w:rsidR="008A59B8" w:rsidRPr="00021601" w:rsidRDefault="008A59B8" w:rsidP="008A59B8">
      <w:pPr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 w:rsidRPr="00021601">
        <w:rPr>
          <w:rFonts w:ascii="Times New Roman" w:hAnsi="Times New Roman" w:cs="Times New Roman"/>
          <w:sz w:val="28"/>
          <w:szCs w:val="28"/>
          <w:u w:val="double"/>
        </w:rPr>
        <w:t>__________________________________________________________________</w:t>
      </w:r>
    </w:p>
    <w:p w14:paraId="6273F30C" w14:textId="14830570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601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14:paraId="15400567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601">
        <w:rPr>
          <w:rFonts w:ascii="Times New Roman" w:hAnsi="Times New Roman" w:cs="Times New Roman"/>
          <w:b/>
          <w:sz w:val="28"/>
          <w:szCs w:val="28"/>
        </w:rPr>
        <w:t>им. М.В. Фрунзе</w:t>
      </w:r>
    </w:p>
    <w:p w14:paraId="541C056D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 w:rsidRPr="00021601">
        <w:rPr>
          <w:rFonts w:ascii="Times New Roman" w:hAnsi="Times New Roman" w:cs="Times New Roman"/>
          <w:sz w:val="28"/>
          <w:szCs w:val="28"/>
          <w:u w:val="double"/>
        </w:rPr>
        <w:t>__________________________________________________________________</w:t>
      </w:r>
    </w:p>
    <w:p w14:paraId="52090B9A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0EE717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601">
        <w:rPr>
          <w:rFonts w:ascii="Times New Roman" w:hAnsi="Times New Roman" w:cs="Times New Roman"/>
          <w:b/>
          <w:sz w:val="28"/>
          <w:szCs w:val="28"/>
        </w:rPr>
        <w:t>Библиотека</w:t>
      </w:r>
    </w:p>
    <w:p w14:paraId="16C43686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C6C01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8141D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A88DC1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52F5AA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A7385A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299402" w14:textId="1E142AC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B9DF86" w14:textId="1DBC7C58" w:rsidR="008A59B8" w:rsidRDefault="008A59B8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FAED0C" w14:textId="4F64BE39" w:rsidR="008A59B8" w:rsidRDefault="008A59B8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27AE1" w14:textId="1990F257" w:rsidR="008A59B8" w:rsidRDefault="008A59B8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DBCF5" w14:textId="77777777" w:rsidR="008A59B8" w:rsidRDefault="008A59B8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AF6E4" w14:textId="77777777" w:rsidR="008A59B8" w:rsidRDefault="008A59B8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FFD39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24E26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BCC47F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CB1AEC" w14:textId="77777777" w:rsidR="00D21F3D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D4A0F4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2FACF3" w14:textId="77777777" w:rsidR="00D21F3D" w:rsidRDefault="00D21F3D" w:rsidP="00D21F3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Чесменское сражение (1770)</w:t>
      </w:r>
    </w:p>
    <w:p w14:paraId="6B0AA6F0" w14:textId="77777777" w:rsidR="00D21F3D" w:rsidRPr="00021601" w:rsidRDefault="00D21F3D" w:rsidP="00D21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День воинской славы России</w:t>
      </w:r>
    </w:p>
    <w:p w14:paraId="12B33C07" w14:textId="77777777" w:rsidR="00D21F3D" w:rsidRPr="00021601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01128F52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4010E7CC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639960FD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0E2AB416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174B723B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446A0ACA" w14:textId="14BE5ABA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74528B72" w14:textId="77777777" w:rsidR="008A59B8" w:rsidRDefault="008A59B8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55FDA4E3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7EAB875B" w14:textId="77777777" w:rsidR="00D21F3D" w:rsidRPr="00021601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1574A7AC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37511D78" w14:textId="77777777" w:rsidR="00D21F3D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3DE44FF9" w14:textId="77777777" w:rsidR="00D21F3D" w:rsidRPr="00021601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7ADCD2F4" w14:textId="77777777" w:rsidR="00D21F3D" w:rsidRPr="00021601" w:rsidRDefault="00D21F3D" w:rsidP="00D21F3D">
      <w:pPr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Информационное сообщение </w:t>
      </w:r>
      <w:r w:rsidRPr="00021601">
        <w:rPr>
          <w:rFonts w:ascii="Times New Roman" w:eastAsia="Times New Roman" w:hAnsi="Times New Roman" w:cs="Times New Roman"/>
          <w:b/>
          <w:sz w:val="28"/>
          <w:szCs w:val="28"/>
        </w:rPr>
        <w:t>подготовлен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</w:p>
    <w:p w14:paraId="0495D022" w14:textId="77777777" w:rsidR="00D21F3D" w:rsidRPr="00021601" w:rsidRDefault="00D21F3D" w:rsidP="00D21F3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заведующим отделом </w:t>
      </w:r>
    </w:p>
    <w:p w14:paraId="025E54A3" w14:textId="77777777" w:rsidR="00D21F3D" w:rsidRPr="00021601" w:rsidRDefault="00D21F3D" w:rsidP="00D21F3D">
      <w:pPr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Лаврусь</w:t>
      </w:r>
      <w:proofErr w:type="spellEnd"/>
      <w:r w:rsidRPr="000216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021601">
        <w:rPr>
          <w:rFonts w:ascii="Times New Roman" w:eastAsia="Times New Roman" w:hAnsi="Times New Roman" w:cs="Times New Roman"/>
          <w:b/>
          <w:sz w:val="28"/>
          <w:szCs w:val="28"/>
        </w:rPr>
        <w:t>.В.</w:t>
      </w:r>
    </w:p>
    <w:p w14:paraId="77E1B21A" w14:textId="77777777" w:rsidR="00D21F3D" w:rsidRPr="00021601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287A74D4" w14:textId="77777777" w:rsidR="00D21F3D" w:rsidRPr="00021601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7CE0AA46" w14:textId="77777777" w:rsidR="00D21F3D" w:rsidRPr="00021601" w:rsidRDefault="00D21F3D" w:rsidP="00D21F3D">
      <w:pPr>
        <w:rPr>
          <w:rFonts w:ascii="Times New Roman" w:hAnsi="Times New Roman" w:cs="Times New Roman"/>
          <w:b/>
          <w:sz w:val="28"/>
          <w:szCs w:val="28"/>
        </w:rPr>
      </w:pPr>
    </w:p>
    <w:p w14:paraId="51F147A6" w14:textId="77777777" w:rsidR="00D21F3D" w:rsidRPr="00021601" w:rsidRDefault="00D21F3D" w:rsidP="00D21F3D">
      <w:pPr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601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осква</w:t>
      </w:r>
    </w:p>
    <w:p w14:paraId="30568DD6" w14:textId="77777777" w:rsidR="00D21F3D" w:rsidRPr="00021601" w:rsidRDefault="00D21F3D" w:rsidP="00D21F3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601">
        <w:rPr>
          <w:rFonts w:ascii="Times New Roman" w:eastAsia="Times New Roman" w:hAnsi="Times New Roman" w:cs="Times New Roman"/>
          <w:b/>
          <w:sz w:val="28"/>
          <w:szCs w:val="28"/>
        </w:rPr>
        <w:t>2020</w:t>
      </w:r>
    </w:p>
    <w:p w14:paraId="038C1F1E" w14:textId="77777777" w:rsidR="00D21F3D" w:rsidRDefault="00D21F3D" w:rsidP="00D21F3D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</w:p>
    <w:p w14:paraId="3B8723BC" w14:textId="5CC4A569" w:rsidR="007863F8" w:rsidRPr="001D5449" w:rsidRDefault="007863F8" w:rsidP="007863F8">
      <w:pPr>
        <w:pStyle w:val="a3"/>
        <w:spacing w:before="0"/>
        <w:ind w:left="4394" w:right="0"/>
        <w:jc w:val="left"/>
        <w:rPr>
          <w:i/>
          <w:sz w:val="28"/>
          <w:szCs w:val="18"/>
        </w:rPr>
      </w:pPr>
      <w:r>
        <w:rPr>
          <w:i/>
          <w:sz w:val="36"/>
        </w:rPr>
        <w:lastRenderedPageBreak/>
        <w:t>«</w:t>
      </w:r>
      <w:r w:rsidRPr="001D5449">
        <w:rPr>
          <w:i/>
          <w:sz w:val="28"/>
          <w:szCs w:val="18"/>
        </w:rPr>
        <w:t xml:space="preserve">Когда по манию его, бросал </w:t>
      </w:r>
      <w:proofErr w:type="spellStart"/>
      <w:r w:rsidRPr="001D5449">
        <w:rPr>
          <w:i/>
          <w:sz w:val="28"/>
          <w:szCs w:val="18"/>
        </w:rPr>
        <w:t>перун</w:t>
      </w:r>
      <w:proofErr w:type="spellEnd"/>
    </w:p>
    <w:p w14:paraId="4A72B378" w14:textId="7F0AA3D4" w:rsidR="007863F8" w:rsidRPr="001D5449" w:rsidRDefault="007863F8" w:rsidP="007863F8">
      <w:pPr>
        <w:ind w:left="4394"/>
        <w:rPr>
          <w:i/>
          <w:sz w:val="28"/>
          <w:szCs w:val="18"/>
        </w:rPr>
      </w:pPr>
      <w:r w:rsidRPr="001D5449">
        <w:rPr>
          <w:i/>
          <w:sz w:val="28"/>
          <w:szCs w:val="18"/>
        </w:rPr>
        <w:t xml:space="preserve">Орел в </w:t>
      </w:r>
      <w:proofErr w:type="spellStart"/>
      <w:r w:rsidRPr="001D5449">
        <w:rPr>
          <w:i/>
          <w:sz w:val="28"/>
          <w:szCs w:val="18"/>
        </w:rPr>
        <w:t>превыспренной</w:t>
      </w:r>
      <w:proofErr w:type="spellEnd"/>
      <w:r w:rsidRPr="001D5449">
        <w:rPr>
          <w:i/>
          <w:sz w:val="28"/>
          <w:szCs w:val="18"/>
        </w:rPr>
        <w:t xml:space="preserve"> своей отваге,</w:t>
      </w:r>
    </w:p>
    <w:p w14:paraId="2D5BEA12" w14:textId="76DA34FD" w:rsidR="007863F8" w:rsidRPr="001D5449" w:rsidRDefault="007863F8" w:rsidP="007863F8">
      <w:pPr>
        <w:ind w:left="4394"/>
        <w:rPr>
          <w:i/>
          <w:sz w:val="28"/>
          <w:szCs w:val="18"/>
        </w:rPr>
      </w:pPr>
      <w:r w:rsidRPr="001D5449">
        <w:rPr>
          <w:i/>
          <w:sz w:val="28"/>
          <w:szCs w:val="18"/>
        </w:rPr>
        <w:t>Росс Турков при Чесме жёг флот в Архипелаге;</w:t>
      </w:r>
    </w:p>
    <w:p w14:paraId="3A2F8876" w14:textId="77777777" w:rsidR="007863F8" w:rsidRPr="001D5449" w:rsidRDefault="007863F8" w:rsidP="007863F8">
      <w:pPr>
        <w:ind w:left="4394"/>
        <w:rPr>
          <w:i/>
          <w:sz w:val="28"/>
          <w:szCs w:val="18"/>
        </w:rPr>
      </w:pPr>
      <w:r w:rsidRPr="001D5449">
        <w:rPr>
          <w:i/>
          <w:sz w:val="28"/>
          <w:szCs w:val="18"/>
        </w:rPr>
        <w:t xml:space="preserve">Тогда Орлов - </w:t>
      </w:r>
      <w:proofErr w:type="spellStart"/>
      <w:r w:rsidRPr="001D5449">
        <w:rPr>
          <w:i/>
          <w:sz w:val="28"/>
          <w:szCs w:val="18"/>
        </w:rPr>
        <w:t>Зевес</w:t>
      </w:r>
      <w:proofErr w:type="spellEnd"/>
      <w:r w:rsidRPr="001D5449">
        <w:rPr>
          <w:i/>
          <w:sz w:val="28"/>
          <w:szCs w:val="18"/>
        </w:rPr>
        <w:t xml:space="preserve">, </w:t>
      </w:r>
      <w:proofErr w:type="spellStart"/>
      <w:r w:rsidRPr="001D5449">
        <w:rPr>
          <w:i/>
          <w:sz w:val="28"/>
          <w:szCs w:val="18"/>
        </w:rPr>
        <w:t>Спиридов</w:t>
      </w:r>
      <w:proofErr w:type="spellEnd"/>
      <w:r w:rsidRPr="001D5449">
        <w:rPr>
          <w:i/>
          <w:sz w:val="28"/>
          <w:szCs w:val="18"/>
        </w:rPr>
        <w:t xml:space="preserve"> был - Нептун.»</w:t>
      </w:r>
    </w:p>
    <w:p w14:paraId="43E0A9FB" w14:textId="73AEFB79" w:rsidR="001079DD" w:rsidRDefault="001079DD" w:rsidP="007863F8">
      <w:pPr>
        <w:ind w:left="4394"/>
        <w:jc w:val="both"/>
        <w:rPr>
          <w:rFonts w:ascii="Times New Roman" w:hAnsi="Times New Roman" w:cs="Times New Roman"/>
          <w:sz w:val="24"/>
          <w:szCs w:val="24"/>
        </w:rPr>
      </w:pPr>
    </w:p>
    <w:p w14:paraId="5C8DCA29" w14:textId="20DFC1C1" w:rsidR="001D5449" w:rsidRDefault="001D5449" w:rsidP="001D5449">
      <w:pPr>
        <w:pStyle w:val="a5"/>
        <w:spacing w:line="214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1D544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11"/>
          <w:sz w:val="28"/>
          <w:szCs w:val="28"/>
        </w:rPr>
        <w:t>г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д</w:t>
      </w:r>
      <w:r w:rsidRPr="001D5449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1D5449">
        <w:rPr>
          <w:rFonts w:ascii="Times New Roman" w:hAnsi="Times New Roman" w:cs="Times New Roman"/>
          <w:sz w:val="28"/>
          <w:szCs w:val="28"/>
        </w:rPr>
        <w:t xml:space="preserve">о 7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15"/>
          <w:sz w:val="28"/>
          <w:szCs w:val="28"/>
        </w:rPr>
        <w:t>ю</w:t>
      </w:r>
      <w:r w:rsidRPr="001D5449">
        <w:rPr>
          <w:rFonts w:ascii="Times New Roman" w:hAnsi="Times New Roman" w:cs="Times New Roman"/>
          <w:sz w:val="28"/>
          <w:szCs w:val="28"/>
        </w:rPr>
        <w:t xml:space="preserve">ля в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1D5449">
        <w:rPr>
          <w:rFonts w:ascii="Times New Roman" w:hAnsi="Times New Roman" w:cs="Times New Roman"/>
          <w:sz w:val="28"/>
          <w:szCs w:val="28"/>
        </w:rPr>
        <w:t xml:space="preserve">шей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 xml:space="preserve">ране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>мечае</w:t>
      </w:r>
      <w:r w:rsidRPr="001D5449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 xml:space="preserve">я 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z w:val="28"/>
          <w:szCs w:val="28"/>
        </w:rPr>
        <w:t xml:space="preserve">ь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1D5449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 xml:space="preserve">й 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 xml:space="preserve">лавы 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z w:val="28"/>
          <w:szCs w:val="28"/>
        </w:rPr>
        <w:t>–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Д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z w:val="28"/>
          <w:szCs w:val="28"/>
        </w:rPr>
        <w:t>ь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п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1D5449">
        <w:rPr>
          <w:rFonts w:ascii="Times New Roman" w:hAnsi="Times New Roman" w:cs="Times New Roman"/>
          <w:sz w:val="28"/>
          <w:szCs w:val="28"/>
        </w:rPr>
        <w:t>еды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11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14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17"/>
          <w:sz w:val="28"/>
          <w:szCs w:val="28"/>
        </w:rPr>
        <w:t>ф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ло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z w:val="28"/>
          <w:szCs w:val="28"/>
        </w:rPr>
        <w:t>ад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урец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м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22"/>
          <w:sz w:val="28"/>
          <w:szCs w:val="28"/>
        </w:rPr>
        <w:t>ф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ло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м в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 xml:space="preserve"> Ч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 xml:space="preserve">м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>ра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же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 xml:space="preserve">и в </w:t>
      </w:r>
      <w:r w:rsidRPr="001D5449">
        <w:rPr>
          <w:rFonts w:ascii="Times New Roman" w:hAnsi="Times New Roman" w:cs="Times New Roman"/>
          <w:smallCaps/>
          <w:spacing w:val="-7"/>
          <w:sz w:val="28"/>
          <w:szCs w:val="28"/>
        </w:rPr>
        <w:t>1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7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1D5449">
        <w:rPr>
          <w:rFonts w:ascii="Times New Roman" w:hAnsi="Times New Roman" w:cs="Times New Roman"/>
          <w:sz w:val="28"/>
          <w:szCs w:val="28"/>
        </w:rPr>
        <w:t>0</w:t>
      </w:r>
      <w:r w:rsidR="00E266C5">
        <w:rPr>
          <w:rFonts w:ascii="Times New Roman" w:hAnsi="Times New Roman" w:cs="Times New Roman"/>
          <w:sz w:val="28"/>
          <w:szCs w:val="28"/>
        </w:rPr>
        <w:t> </w:t>
      </w:r>
      <w:r w:rsidRPr="001D5449">
        <w:rPr>
          <w:rFonts w:ascii="Times New Roman" w:hAnsi="Times New Roman" w:cs="Times New Roman"/>
          <w:spacing w:val="-31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 xml:space="preserve">. 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Ч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1D5449">
        <w:rPr>
          <w:rFonts w:ascii="Times New Roman" w:hAnsi="Times New Roman" w:cs="Times New Roman"/>
          <w:sz w:val="28"/>
          <w:szCs w:val="28"/>
        </w:rPr>
        <w:t>ая</w:t>
      </w:r>
      <w:r w:rsidRPr="001D544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1D5449">
        <w:rPr>
          <w:rFonts w:ascii="Times New Roman" w:hAnsi="Times New Roman" w:cs="Times New Roman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ои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ошл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2</w:t>
      </w:r>
      <w:r w:rsidRPr="001D5449">
        <w:rPr>
          <w:rFonts w:ascii="Times New Roman" w:hAnsi="Times New Roman" w:cs="Times New Roman"/>
          <w:sz w:val="28"/>
          <w:szCs w:val="28"/>
        </w:rPr>
        <w:t>4-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2</w:t>
      </w:r>
      <w:r w:rsidRPr="001D5449">
        <w:rPr>
          <w:rFonts w:ascii="Times New Roman" w:hAnsi="Times New Roman" w:cs="Times New Roman"/>
          <w:sz w:val="28"/>
          <w:szCs w:val="28"/>
        </w:rPr>
        <w:t xml:space="preserve">6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z w:val="28"/>
          <w:szCs w:val="28"/>
        </w:rPr>
        <w:t xml:space="preserve">я 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1D5449">
        <w:rPr>
          <w:rFonts w:ascii="Times New Roman" w:hAnsi="Times New Roman" w:cs="Times New Roman"/>
          <w:sz w:val="28"/>
          <w:szCs w:val="28"/>
        </w:rPr>
        <w:t xml:space="preserve">-7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15"/>
          <w:sz w:val="28"/>
          <w:szCs w:val="28"/>
        </w:rPr>
        <w:t>ю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1D5449">
        <w:rPr>
          <w:rFonts w:ascii="Times New Roman" w:hAnsi="Times New Roman" w:cs="Times New Roman"/>
          <w:sz w:val="28"/>
          <w:szCs w:val="28"/>
        </w:rPr>
        <w:t xml:space="preserve">я) </w:t>
      </w:r>
      <w:r w:rsidRPr="001D5449">
        <w:rPr>
          <w:rFonts w:ascii="Times New Roman" w:hAnsi="Times New Roman" w:cs="Times New Roman"/>
          <w:smallCaps/>
          <w:spacing w:val="-8"/>
          <w:sz w:val="28"/>
          <w:szCs w:val="28"/>
        </w:rPr>
        <w:t>1</w:t>
      </w:r>
      <w:r w:rsidRPr="001D5449">
        <w:rPr>
          <w:rFonts w:ascii="Times New Roman" w:hAnsi="Times New Roman" w:cs="Times New Roman"/>
          <w:spacing w:val="3"/>
          <w:sz w:val="28"/>
          <w:szCs w:val="28"/>
        </w:rPr>
        <w:t>7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1D5449">
        <w:rPr>
          <w:rFonts w:ascii="Times New Roman" w:hAnsi="Times New Roman" w:cs="Times New Roman"/>
          <w:sz w:val="28"/>
          <w:szCs w:val="28"/>
        </w:rPr>
        <w:t>0</w:t>
      </w:r>
      <w:r w:rsidR="00E266C5">
        <w:rPr>
          <w:rFonts w:ascii="Times New Roman" w:hAnsi="Times New Roman" w:cs="Times New Roman"/>
          <w:sz w:val="28"/>
          <w:szCs w:val="28"/>
        </w:rPr>
        <w:t> </w:t>
      </w:r>
      <w:r w:rsidRPr="001D5449">
        <w:rPr>
          <w:rFonts w:ascii="Times New Roman" w:hAnsi="Times New Roman" w:cs="Times New Roman"/>
          <w:spacing w:val="-36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>.</w:t>
      </w:r>
      <w:r w:rsidRPr="001D544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z w:val="28"/>
          <w:szCs w:val="28"/>
        </w:rPr>
        <w:t>в</w:t>
      </w:r>
      <w:r w:rsidRPr="001D544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Ч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>ме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й</w:t>
      </w:r>
      <w:r w:rsidRPr="001D544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7"/>
          <w:sz w:val="28"/>
          <w:szCs w:val="28"/>
        </w:rPr>
        <w:t>б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ух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1D5449">
        <w:rPr>
          <w:rFonts w:ascii="Times New Roman" w:hAnsi="Times New Roman" w:cs="Times New Roman"/>
          <w:sz w:val="28"/>
          <w:szCs w:val="28"/>
        </w:rPr>
        <w:t>ад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1D5449">
        <w:rPr>
          <w:rFonts w:ascii="Times New Roman" w:hAnsi="Times New Roman" w:cs="Times New Roman"/>
          <w:sz w:val="28"/>
          <w:szCs w:val="28"/>
        </w:rPr>
        <w:t>м</w:t>
      </w:r>
      <w:r w:rsidRPr="001D544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1D5449">
        <w:rPr>
          <w:rFonts w:ascii="Times New Roman" w:hAnsi="Times New Roman" w:cs="Times New Roman"/>
          <w:sz w:val="28"/>
          <w:szCs w:val="28"/>
        </w:rPr>
        <w:t>ережье</w:t>
      </w:r>
      <w:r w:rsidRPr="001D544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29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ур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ц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z w:val="28"/>
          <w:szCs w:val="28"/>
        </w:rPr>
        <w:t>между</w:t>
      </w:r>
      <w:r w:rsidRPr="001D544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16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 xml:space="preserve">й и </w:t>
      </w:r>
      <w:r w:rsidRPr="001D5449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урец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й</w:t>
      </w:r>
      <w:r w:rsidRPr="001D544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э</w:t>
      </w:r>
      <w:r w:rsidRPr="001D5449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1D5449">
        <w:rPr>
          <w:rFonts w:ascii="Times New Roman" w:hAnsi="Times New Roman" w:cs="Times New Roman"/>
          <w:sz w:val="28"/>
          <w:szCs w:val="28"/>
        </w:rPr>
        <w:t>адра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1D5449">
        <w:rPr>
          <w:rFonts w:ascii="Times New Roman" w:hAnsi="Times New Roman" w:cs="Times New Roman"/>
          <w:sz w:val="28"/>
          <w:szCs w:val="28"/>
        </w:rPr>
        <w:t xml:space="preserve">и и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11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1D5449">
        <w:rPr>
          <w:rFonts w:ascii="Times New Roman" w:hAnsi="Times New Roman" w:cs="Times New Roman"/>
          <w:sz w:val="28"/>
          <w:szCs w:val="28"/>
        </w:rPr>
        <w:t xml:space="preserve">а 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д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м</w:t>
      </w:r>
      <w:r w:rsidRPr="001D544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з</w:t>
      </w:r>
      <w:r w:rsidRPr="001D544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ш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х</w:t>
      </w:r>
      <w:r w:rsidRPr="001D544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>ра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 xml:space="preserve">й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п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х</w:t>
      </w:r>
      <w:r w:rsidRPr="001D5449">
        <w:rPr>
          <w:rFonts w:ascii="Times New Roman" w:hAnsi="Times New Roman" w:cs="Times New Roman"/>
          <w:sz w:val="28"/>
          <w:szCs w:val="28"/>
        </w:rPr>
        <w:t xml:space="preserve">и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11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сно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 xml:space="preserve">о </w:t>
      </w:r>
      <w:r w:rsidRPr="001D5449">
        <w:rPr>
          <w:rFonts w:ascii="Times New Roman" w:hAnsi="Times New Roman" w:cs="Times New Roman"/>
          <w:spacing w:val="-17"/>
          <w:sz w:val="28"/>
          <w:szCs w:val="28"/>
        </w:rPr>
        <w:t>ф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ло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 xml:space="preserve">а и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щ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 xml:space="preserve">м 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1D5449">
        <w:rPr>
          <w:rFonts w:ascii="Times New Roman" w:hAnsi="Times New Roman" w:cs="Times New Roman"/>
          <w:sz w:val="28"/>
          <w:szCs w:val="28"/>
        </w:rPr>
        <w:t>м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 xml:space="preserve">м 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15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14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 xml:space="preserve">о 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Pr="001D5449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1D5449">
        <w:rPr>
          <w:rFonts w:ascii="Times New Roman" w:hAnsi="Times New Roman" w:cs="Times New Roman"/>
          <w:sz w:val="28"/>
          <w:szCs w:val="28"/>
        </w:rPr>
        <w:t>м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 xml:space="preserve">о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16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Pr="001D5449">
        <w:rPr>
          <w:rFonts w:ascii="Times New Roman" w:hAnsi="Times New Roman" w:cs="Times New Roman"/>
          <w:sz w:val="28"/>
          <w:szCs w:val="28"/>
        </w:rPr>
        <w:t xml:space="preserve">,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1D5449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Pr="001D5449">
        <w:rPr>
          <w:rFonts w:ascii="Times New Roman" w:hAnsi="Times New Roman" w:cs="Times New Roman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D5449">
        <w:rPr>
          <w:rFonts w:ascii="Times New Roman" w:hAnsi="Times New Roman" w:cs="Times New Roman"/>
          <w:sz w:val="28"/>
          <w:szCs w:val="28"/>
        </w:rPr>
        <w:t>л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уж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ло</w:t>
      </w:r>
      <w:r w:rsidRPr="001D544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>мым ар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ум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1D5449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z w:val="28"/>
          <w:szCs w:val="28"/>
        </w:rPr>
        <w:t xml:space="preserve">м 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1D5449">
        <w:rPr>
          <w:rFonts w:ascii="Times New Roman" w:hAnsi="Times New Roman" w:cs="Times New Roman"/>
          <w:sz w:val="28"/>
          <w:szCs w:val="28"/>
        </w:rPr>
        <w:t xml:space="preserve">ри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кл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ю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чен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D544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6"/>
          <w:sz w:val="28"/>
          <w:szCs w:val="28"/>
        </w:rPr>
        <w:t>ю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E266C5">
        <w:rPr>
          <w:rFonts w:ascii="Times New Roman" w:hAnsi="Times New Roman" w:cs="Times New Roman"/>
          <w:spacing w:val="-2"/>
          <w:sz w:val="28"/>
          <w:szCs w:val="28"/>
        </w:rPr>
        <w:noBreakHyphen/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йн</w:t>
      </w:r>
      <w:r w:rsidRPr="001D5449">
        <w:rPr>
          <w:rFonts w:ascii="Times New Roman" w:hAnsi="Times New Roman" w:cs="Times New Roman"/>
          <w:sz w:val="28"/>
          <w:szCs w:val="28"/>
        </w:rPr>
        <w:t>а</w:t>
      </w:r>
      <w:r w:rsidRPr="001D5449">
        <w:rPr>
          <w:rFonts w:ascii="Times New Roman" w:hAnsi="Times New Roman" w:cs="Times New Roman"/>
          <w:spacing w:val="-10"/>
          <w:sz w:val="28"/>
          <w:szCs w:val="28"/>
        </w:rPr>
        <w:t>р</w:t>
      </w:r>
      <w:r w:rsidRPr="001D5449">
        <w:rPr>
          <w:rFonts w:ascii="Times New Roman" w:hAnsi="Times New Roman" w:cs="Times New Roman"/>
          <w:sz w:val="28"/>
          <w:szCs w:val="28"/>
        </w:rPr>
        <w:t>дж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D5449">
        <w:rPr>
          <w:rFonts w:ascii="Times New Roman" w:hAnsi="Times New Roman" w:cs="Times New Roman"/>
          <w:spacing w:val="-3"/>
          <w:sz w:val="28"/>
          <w:szCs w:val="28"/>
        </w:rPr>
        <w:t>й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D5449">
        <w:rPr>
          <w:rFonts w:ascii="Times New Roman" w:hAnsi="Times New Roman" w:cs="Times New Roman"/>
          <w:sz w:val="28"/>
          <w:szCs w:val="28"/>
        </w:rPr>
        <w:t xml:space="preserve"> м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1D5449">
        <w:rPr>
          <w:rFonts w:ascii="Times New Roman" w:hAnsi="Times New Roman" w:cs="Times New Roman"/>
          <w:sz w:val="28"/>
          <w:szCs w:val="28"/>
        </w:rPr>
        <w:t>ра, за</w:t>
      </w:r>
      <w:r w:rsidRPr="001D5449">
        <w:rPr>
          <w:rFonts w:ascii="Times New Roman" w:hAnsi="Times New Roman" w:cs="Times New Roman"/>
          <w:spacing w:val="-7"/>
          <w:sz w:val="28"/>
          <w:szCs w:val="28"/>
        </w:rPr>
        <w:t>в</w:t>
      </w:r>
      <w:r w:rsidRPr="001D5449">
        <w:rPr>
          <w:rFonts w:ascii="Times New Roman" w:hAnsi="Times New Roman" w:cs="Times New Roman"/>
          <w:sz w:val="28"/>
          <w:szCs w:val="28"/>
        </w:rPr>
        <w:t>ер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ши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вш</w:t>
      </w:r>
      <w:r w:rsidRPr="001D5449">
        <w:rPr>
          <w:rFonts w:ascii="Times New Roman" w:hAnsi="Times New Roman" w:cs="Times New Roman"/>
          <w:sz w:val="28"/>
          <w:szCs w:val="28"/>
        </w:rPr>
        <w:t>е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z w:val="28"/>
          <w:szCs w:val="28"/>
        </w:rPr>
        <w:t xml:space="preserve">о 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1D5449">
        <w:rPr>
          <w:rFonts w:ascii="Times New Roman" w:hAnsi="Times New Roman" w:cs="Times New Roman"/>
          <w:spacing w:val="-15"/>
          <w:sz w:val="28"/>
          <w:szCs w:val="28"/>
        </w:rPr>
        <w:t>у</w:t>
      </w:r>
      <w:r w:rsidRPr="001D5449">
        <w:rPr>
          <w:rFonts w:ascii="Times New Roman" w:hAnsi="Times New Roman" w:cs="Times New Roman"/>
          <w:spacing w:val="-4"/>
          <w:sz w:val="28"/>
          <w:szCs w:val="28"/>
        </w:rPr>
        <w:t>сс</w:t>
      </w:r>
      <w:r w:rsidRPr="001D5449">
        <w:rPr>
          <w:rFonts w:ascii="Times New Roman" w:hAnsi="Times New Roman" w:cs="Times New Roman"/>
          <w:spacing w:val="-9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E266C5">
        <w:rPr>
          <w:rFonts w:ascii="Times New Roman" w:hAnsi="Times New Roman" w:cs="Times New Roman"/>
          <w:spacing w:val="3"/>
          <w:sz w:val="28"/>
          <w:szCs w:val="28"/>
        </w:rPr>
        <w:noBreakHyphen/>
      </w:r>
      <w:r w:rsidRPr="001D5449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урец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1D5449">
        <w:rPr>
          <w:rFonts w:ascii="Times New Roman" w:hAnsi="Times New Roman" w:cs="Times New Roman"/>
          <w:sz w:val="28"/>
          <w:szCs w:val="28"/>
        </w:rPr>
        <w:t xml:space="preserve">ю 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ойн</w:t>
      </w:r>
      <w:r w:rsidRPr="001D5449">
        <w:rPr>
          <w:rFonts w:ascii="Times New Roman" w:hAnsi="Times New Roman" w:cs="Times New Roman"/>
          <w:sz w:val="28"/>
          <w:szCs w:val="28"/>
        </w:rPr>
        <w:t xml:space="preserve">у </w:t>
      </w:r>
      <w:r w:rsidRPr="001D5449">
        <w:rPr>
          <w:rFonts w:ascii="Times New Roman" w:hAnsi="Times New Roman" w:cs="Times New Roman"/>
          <w:smallCaps/>
          <w:spacing w:val="-8"/>
          <w:sz w:val="28"/>
          <w:szCs w:val="28"/>
        </w:rPr>
        <w:t>1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6</w:t>
      </w:r>
      <w:r w:rsidRPr="001D5449">
        <w:rPr>
          <w:rFonts w:ascii="Times New Roman" w:hAnsi="Times New Roman" w:cs="Times New Roman"/>
          <w:spacing w:val="-1"/>
          <w:sz w:val="28"/>
          <w:szCs w:val="28"/>
        </w:rPr>
        <w:t>8</w:t>
      </w:r>
      <w:r w:rsidR="00E266C5">
        <w:rPr>
          <w:rFonts w:ascii="Times New Roman" w:hAnsi="Times New Roman" w:cs="Times New Roman"/>
          <w:sz w:val="28"/>
          <w:szCs w:val="28"/>
        </w:rPr>
        <w:noBreakHyphen/>
      </w:r>
      <w:r w:rsidRPr="001D5449">
        <w:rPr>
          <w:rFonts w:ascii="Times New Roman" w:hAnsi="Times New Roman" w:cs="Times New Roman"/>
          <w:smallCaps/>
          <w:spacing w:val="-8"/>
          <w:sz w:val="28"/>
          <w:szCs w:val="28"/>
        </w:rPr>
        <w:t>1</w:t>
      </w:r>
      <w:r w:rsidRPr="001D5449"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1D5449">
        <w:rPr>
          <w:rFonts w:ascii="Times New Roman" w:hAnsi="Times New Roman" w:cs="Times New Roman"/>
          <w:spacing w:val="-26"/>
          <w:sz w:val="28"/>
          <w:szCs w:val="28"/>
        </w:rPr>
        <w:t>7</w:t>
      </w:r>
      <w:r w:rsidRPr="001D5449">
        <w:rPr>
          <w:rFonts w:ascii="Times New Roman" w:hAnsi="Times New Roman" w:cs="Times New Roman"/>
          <w:sz w:val="28"/>
          <w:szCs w:val="28"/>
        </w:rPr>
        <w:t xml:space="preserve">4 </w:t>
      </w:r>
      <w:r w:rsidRPr="001D5449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1D5449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1D54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1D5449">
        <w:rPr>
          <w:rFonts w:ascii="Times New Roman" w:hAnsi="Times New Roman" w:cs="Times New Roman"/>
          <w:spacing w:val="-5"/>
          <w:sz w:val="28"/>
          <w:szCs w:val="28"/>
        </w:rPr>
        <w:t>в</w:t>
      </w:r>
      <w:r w:rsidRPr="001D5449">
        <w:rPr>
          <w:rFonts w:ascii="Times New Roman" w:hAnsi="Times New Roman" w:cs="Times New Roman"/>
          <w:sz w:val="28"/>
          <w:szCs w:val="28"/>
        </w:rPr>
        <w:t>.</w:t>
      </w:r>
    </w:p>
    <w:p w14:paraId="436092EA" w14:textId="6435997D" w:rsidR="00FB0BED" w:rsidRDefault="00FB0BED" w:rsidP="00FB0BED">
      <w:pPr>
        <w:pStyle w:val="a5"/>
        <w:spacing w:line="214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FB0BED">
        <w:rPr>
          <w:rFonts w:ascii="Times New Roman" w:hAnsi="Times New Roman" w:cs="Times New Roman"/>
          <w:sz w:val="28"/>
          <w:szCs w:val="28"/>
        </w:rPr>
        <w:t>После начала Русско-турецкой войны, чтобы отвлечь внимание турок от действий на Черном море, Россия в 1769</w:t>
      </w:r>
      <w:r w:rsidR="00E266C5">
        <w:rPr>
          <w:rFonts w:ascii="Times New Roman" w:hAnsi="Times New Roman" w:cs="Times New Roman"/>
          <w:sz w:val="28"/>
          <w:szCs w:val="28"/>
        </w:rPr>
        <w:t> </w:t>
      </w:r>
      <w:r w:rsidRPr="00FB0BED">
        <w:rPr>
          <w:rFonts w:ascii="Times New Roman" w:hAnsi="Times New Roman" w:cs="Times New Roman"/>
          <w:sz w:val="28"/>
          <w:szCs w:val="28"/>
        </w:rPr>
        <w:t>г. отправила из Балтийского моря в Средиземное две эскадры адмирала Г.А. Спиридова и контр</w:t>
      </w:r>
      <w:r w:rsidR="007F1646">
        <w:rPr>
          <w:rFonts w:ascii="Times New Roman" w:hAnsi="Times New Roman" w:cs="Times New Roman"/>
          <w:sz w:val="28"/>
          <w:szCs w:val="28"/>
        </w:rPr>
        <w:noBreakHyphen/>
      </w:r>
      <w:r w:rsidRPr="00FB0BED">
        <w:rPr>
          <w:rFonts w:ascii="Times New Roman" w:hAnsi="Times New Roman" w:cs="Times New Roman"/>
          <w:sz w:val="28"/>
          <w:szCs w:val="28"/>
        </w:rPr>
        <w:t>адмирала Д.</w:t>
      </w:r>
      <w:r w:rsidR="00E266C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B0BED">
        <w:rPr>
          <w:rFonts w:ascii="Times New Roman" w:hAnsi="Times New Roman" w:cs="Times New Roman"/>
          <w:sz w:val="28"/>
          <w:szCs w:val="28"/>
        </w:rPr>
        <w:t>Эльфинстона</w:t>
      </w:r>
      <w:proofErr w:type="spellEnd"/>
      <w:r w:rsidRPr="00FB0BED">
        <w:rPr>
          <w:rFonts w:ascii="Times New Roman" w:hAnsi="Times New Roman" w:cs="Times New Roman"/>
          <w:sz w:val="28"/>
          <w:szCs w:val="28"/>
        </w:rPr>
        <w:t>, так называем</w:t>
      </w:r>
      <w:r w:rsidR="009D0F24">
        <w:rPr>
          <w:rFonts w:ascii="Times New Roman" w:hAnsi="Times New Roman" w:cs="Times New Roman"/>
          <w:sz w:val="28"/>
          <w:szCs w:val="28"/>
        </w:rPr>
        <w:t>ую</w:t>
      </w:r>
      <w:r w:rsidRPr="00FB0BED">
        <w:rPr>
          <w:rFonts w:ascii="Times New Roman" w:hAnsi="Times New Roman" w:cs="Times New Roman"/>
          <w:sz w:val="28"/>
          <w:szCs w:val="28"/>
        </w:rPr>
        <w:t xml:space="preserve"> Перв</w:t>
      </w:r>
      <w:r w:rsidR="009D0F24">
        <w:rPr>
          <w:rFonts w:ascii="Times New Roman" w:hAnsi="Times New Roman" w:cs="Times New Roman"/>
          <w:sz w:val="28"/>
          <w:szCs w:val="28"/>
        </w:rPr>
        <w:t>ую</w:t>
      </w:r>
      <w:r w:rsidRPr="00FB0BED">
        <w:rPr>
          <w:rFonts w:ascii="Times New Roman" w:hAnsi="Times New Roman" w:cs="Times New Roman"/>
          <w:sz w:val="28"/>
          <w:szCs w:val="28"/>
        </w:rPr>
        <w:t xml:space="preserve"> архипелагск</w:t>
      </w:r>
      <w:r w:rsidR="009D0F24">
        <w:rPr>
          <w:rFonts w:ascii="Times New Roman" w:hAnsi="Times New Roman" w:cs="Times New Roman"/>
          <w:sz w:val="28"/>
          <w:szCs w:val="28"/>
        </w:rPr>
        <w:t>ую</w:t>
      </w:r>
      <w:r w:rsidRPr="00FB0BED">
        <w:rPr>
          <w:rFonts w:ascii="Times New Roman" w:hAnsi="Times New Roman" w:cs="Times New Roman"/>
          <w:sz w:val="28"/>
          <w:szCs w:val="28"/>
        </w:rPr>
        <w:t xml:space="preserve"> экспедици</w:t>
      </w:r>
      <w:r w:rsidR="009D0F24">
        <w:rPr>
          <w:rFonts w:ascii="Times New Roman" w:hAnsi="Times New Roman" w:cs="Times New Roman"/>
          <w:sz w:val="28"/>
          <w:szCs w:val="28"/>
        </w:rPr>
        <w:t>ю</w:t>
      </w:r>
      <w:r w:rsidRPr="00FB0BED">
        <w:rPr>
          <w:rFonts w:ascii="Times New Roman" w:hAnsi="Times New Roman" w:cs="Times New Roman"/>
          <w:sz w:val="28"/>
          <w:szCs w:val="28"/>
        </w:rPr>
        <w:t>. Все морские силы в Средиземном море возглавлял граф А.Г.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B0BED">
        <w:rPr>
          <w:rFonts w:ascii="Times New Roman" w:hAnsi="Times New Roman" w:cs="Times New Roman"/>
          <w:sz w:val="28"/>
          <w:szCs w:val="28"/>
        </w:rPr>
        <w:t>Орлов.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576"/>
        <w:gridCol w:w="3478"/>
      </w:tblGrid>
      <w:tr w:rsidR="0018566C" w14:paraId="0DE33BB5" w14:textId="77777777" w:rsidTr="002F03CD">
        <w:tc>
          <w:tcPr>
            <w:tcW w:w="3485" w:type="dxa"/>
          </w:tcPr>
          <w:p w14:paraId="0D2602FF" w14:textId="006F56EF" w:rsidR="00E266C5" w:rsidRDefault="00883BF0" w:rsidP="00FB0BED">
            <w:pPr>
              <w:pStyle w:val="a5"/>
              <w:spacing w:line="21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9504" behindDoc="0" locked="0" layoutInCell="1" allowOverlap="1" wp14:anchorId="4A66CA18" wp14:editId="752E724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122555</wp:posOffset>
                  </wp:positionV>
                  <wp:extent cx="1733550" cy="2567305"/>
                  <wp:effectExtent l="0" t="0" r="0" b="444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064DA205" w14:textId="0A939E7B" w:rsidR="00E266C5" w:rsidRDefault="009D0F24" w:rsidP="00FB0BED">
            <w:pPr>
              <w:pStyle w:val="a5"/>
              <w:spacing w:line="21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8480" behindDoc="0" locked="0" layoutInCell="1" allowOverlap="1" wp14:anchorId="5C337DBE" wp14:editId="04F8C3D9">
                  <wp:simplePos x="0" y="0"/>
                  <wp:positionH relativeFrom="column">
                    <wp:posOffset>-61821</wp:posOffset>
                  </wp:positionH>
                  <wp:positionV relativeFrom="paragraph">
                    <wp:posOffset>119929</wp:posOffset>
                  </wp:positionV>
                  <wp:extent cx="2132153" cy="2574638"/>
                  <wp:effectExtent l="0" t="0" r="190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53" cy="257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</w:tcPr>
          <w:p w14:paraId="6B4D41D3" w14:textId="083190DD" w:rsidR="00E266C5" w:rsidRDefault="0018566C" w:rsidP="00FB0BED">
            <w:pPr>
              <w:pStyle w:val="a5"/>
              <w:spacing w:line="21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0528" behindDoc="0" locked="0" layoutInCell="1" allowOverlap="1" wp14:anchorId="708F20A2" wp14:editId="279135C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87630</wp:posOffset>
                  </wp:positionV>
                  <wp:extent cx="2032000" cy="2582545"/>
                  <wp:effectExtent l="0" t="0" r="6350" b="825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566C" w14:paraId="4AD7EAF5" w14:textId="77777777" w:rsidTr="002F03CD">
        <w:tc>
          <w:tcPr>
            <w:tcW w:w="3485" w:type="dxa"/>
          </w:tcPr>
          <w:p w14:paraId="61765290" w14:textId="425D268D" w:rsidR="00E266C5" w:rsidRDefault="002F03CD" w:rsidP="002F03CD">
            <w:pPr>
              <w:pStyle w:val="a5"/>
              <w:spacing w:line="21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 Орлов            Алексей Григорьевич</w:t>
            </w:r>
          </w:p>
        </w:tc>
        <w:tc>
          <w:tcPr>
            <w:tcW w:w="3485" w:type="dxa"/>
          </w:tcPr>
          <w:p w14:paraId="134A46EA" w14:textId="2CB97D47" w:rsidR="00E266C5" w:rsidRDefault="007F1646" w:rsidP="009D0F24">
            <w:pPr>
              <w:pStyle w:val="a5"/>
              <w:spacing w:line="21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46">
              <w:rPr>
                <w:rFonts w:ascii="Times New Roman" w:hAnsi="Times New Roman" w:cs="Times New Roman"/>
                <w:sz w:val="28"/>
                <w:szCs w:val="28"/>
              </w:rPr>
              <w:t>Адмирал Спиридов Григорий Андреевич</w:t>
            </w:r>
          </w:p>
        </w:tc>
        <w:tc>
          <w:tcPr>
            <w:tcW w:w="3486" w:type="dxa"/>
          </w:tcPr>
          <w:p w14:paraId="238F485D" w14:textId="08B3BC88" w:rsidR="00E266C5" w:rsidRDefault="0018566C" w:rsidP="00FB0BED">
            <w:pPr>
              <w:pStyle w:val="a5"/>
              <w:spacing w:line="21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Контр-адмирал Эльфинстон Джон</w:t>
            </w:r>
          </w:p>
        </w:tc>
      </w:tr>
    </w:tbl>
    <w:p w14:paraId="2C0119A3" w14:textId="0CBD662E" w:rsidR="0031243A" w:rsidRPr="001D5449" w:rsidRDefault="0031243A" w:rsidP="00FB0BED">
      <w:pPr>
        <w:pStyle w:val="a5"/>
        <w:spacing w:line="214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14:paraId="65852C17" w14:textId="2E295157" w:rsidR="00F40B7F" w:rsidRPr="00F40B7F" w:rsidRDefault="00F40B7F" w:rsidP="00F40B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B7F">
        <w:rPr>
          <w:rFonts w:ascii="Times New Roman" w:hAnsi="Times New Roman" w:cs="Times New Roman"/>
          <w:sz w:val="28"/>
          <w:szCs w:val="28"/>
        </w:rPr>
        <w:t>Чесменское сражение состояло из двух этапов: первое столкновение русских и турецких кораблей произошло в Хиосском проливе 24 июня (5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B7F">
        <w:rPr>
          <w:rFonts w:ascii="Times New Roman" w:hAnsi="Times New Roman" w:cs="Times New Roman"/>
          <w:sz w:val="28"/>
          <w:szCs w:val="28"/>
        </w:rPr>
        <w:t xml:space="preserve">июля) и второе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40B7F">
        <w:rPr>
          <w:rFonts w:ascii="Times New Roman" w:hAnsi="Times New Roman" w:cs="Times New Roman"/>
          <w:sz w:val="28"/>
          <w:szCs w:val="28"/>
        </w:rPr>
        <w:t xml:space="preserve"> в Чесменской бухте в ночь на 26 июня (7 июля) 1770 г.</w:t>
      </w:r>
    </w:p>
    <w:p w14:paraId="40F9681D" w14:textId="3953F937" w:rsidR="00F40B7F" w:rsidRPr="00F40B7F" w:rsidRDefault="00F40B7F" w:rsidP="00F40B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B7F">
        <w:rPr>
          <w:rFonts w:ascii="Times New Roman" w:hAnsi="Times New Roman" w:cs="Times New Roman"/>
          <w:sz w:val="28"/>
          <w:szCs w:val="28"/>
        </w:rPr>
        <w:t xml:space="preserve">К началу боя в </w:t>
      </w:r>
      <w:proofErr w:type="spellStart"/>
      <w:r w:rsidRPr="00F40B7F">
        <w:rPr>
          <w:rFonts w:ascii="Times New Roman" w:hAnsi="Times New Roman" w:cs="Times New Roman"/>
          <w:sz w:val="28"/>
          <w:szCs w:val="28"/>
        </w:rPr>
        <w:t>Хиосском</w:t>
      </w:r>
      <w:proofErr w:type="spellEnd"/>
      <w:r w:rsidRPr="00F40B7F">
        <w:rPr>
          <w:rFonts w:ascii="Times New Roman" w:hAnsi="Times New Roman" w:cs="Times New Roman"/>
          <w:sz w:val="28"/>
          <w:szCs w:val="28"/>
        </w:rPr>
        <w:t xml:space="preserve"> проливе русская эскадра насчитывала 9</w:t>
      </w:r>
      <w:r w:rsidR="00A4210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линейных кораблей, 3</w:t>
      </w:r>
      <w:r w:rsidR="00A4210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фрегата, бомбардирский корабль и 17</w:t>
      </w:r>
      <w:r w:rsidR="00A4210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вспомогательных судов с общим вооружением 820 орудий. Авангардом командовал адмирал Г.А.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Спиридов, находившийся на линейном корабле «Евстафий».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B7F">
        <w:rPr>
          <w:rFonts w:ascii="Times New Roman" w:hAnsi="Times New Roman" w:cs="Times New Roman"/>
          <w:sz w:val="28"/>
          <w:szCs w:val="28"/>
        </w:rPr>
        <w:t>Арьергард возглавлял контр-адмирал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Эльфинстон.</w:t>
      </w:r>
    </w:p>
    <w:p w14:paraId="3B1C00BE" w14:textId="6DFDE58D" w:rsidR="00F40B7F" w:rsidRPr="00F40B7F" w:rsidRDefault="00F40B7F" w:rsidP="00F40B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B7F">
        <w:rPr>
          <w:rFonts w:ascii="Times New Roman" w:hAnsi="Times New Roman" w:cs="Times New Roman"/>
          <w:sz w:val="28"/>
          <w:szCs w:val="28"/>
        </w:rPr>
        <w:t>Турецкий флот насчитывал 16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линейных кораблей, 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>фрегатов и до 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0B7F">
        <w:rPr>
          <w:rFonts w:ascii="Times New Roman" w:hAnsi="Times New Roman" w:cs="Times New Roman"/>
          <w:sz w:val="28"/>
          <w:szCs w:val="28"/>
        </w:rPr>
        <w:t xml:space="preserve">вспомогательных судов с общим числом 1430 орудий. Флот возглавлял </w:t>
      </w:r>
      <w:r w:rsidR="00317DEA">
        <w:rPr>
          <w:rFonts w:ascii="Times New Roman" w:hAnsi="Times New Roman" w:cs="Times New Roman"/>
          <w:sz w:val="28"/>
          <w:szCs w:val="28"/>
        </w:rPr>
        <w:t xml:space="preserve">капитан-паша </w:t>
      </w:r>
      <w:r w:rsidR="00317DEA" w:rsidRPr="00317DEA">
        <w:rPr>
          <w:rFonts w:ascii="Times New Roman" w:hAnsi="Times New Roman" w:cs="Times New Roman"/>
          <w:sz w:val="28"/>
          <w:szCs w:val="28"/>
        </w:rPr>
        <w:t xml:space="preserve">Ибрагим </w:t>
      </w:r>
      <w:proofErr w:type="spellStart"/>
      <w:r w:rsidR="00317DEA" w:rsidRPr="00317DEA">
        <w:rPr>
          <w:rFonts w:ascii="Times New Roman" w:hAnsi="Times New Roman" w:cs="Times New Roman"/>
          <w:sz w:val="28"/>
          <w:szCs w:val="28"/>
        </w:rPr>
        <w:t>Хосамеддин</w:t>
      </w:r>
      <w:proofErr w:type="spellEnd"/>
      <w:r w:rsidR="00317DEA" w:rsidRPr="00317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B7F">
        <w:rPr>
          <w:rFonts w:ascii="Times New Roman" w:hAnsi="Times New Roman" w:cs="Times New Roman"/>
          <w:sz w:val="28"/>
          <w:szCs w:val="28"/>
        </w:rPr>
        <w:t>Ибрахим</w:t>
      </w:r>
      <w:proofErr w:type="spellEnd"/>
      <w:r w:rsidRPr="00F40B7F">
        <w:rPr>
          <w:rFonts w:ascii="Times New Roman" w:hAnsi="Times New Roman" w:cs="Times New Roman"/>
          <w:sz w:val="28"/>
          <w:szCs w:val="28"/>
        </w:rPr>
        <w:t>, но перед сражением он сошёл на берег и боем фактически руководил</w:t>
      </w:r>
      <w:r w:rsidR="00CA1240" w:rsidRPr="00CA1240">
        <w:t xml:space="preserve"> </w:t>
      </w:r>
      <w:proofErr w:type="spellStart"/>
      <w:r w:rsidR="00CA1240" w:rsidRPr="00CA1240">
        <w:rPr>
          <w:rFonts w:ascii="Times New Roman" w:hAnsi="Times New Roman" w:cs="Times New Roman"/>
          <w:sz w:val="28"/>
          <w:szCs w:val="28"/>
        </w:rPr>
        <w:t>Джезаирли</w:t>
      </w:r>
      <w:proofErr w:type="spellEnd"/>
      <w:r w:rsidR="00CA1240" w:rsidRPr="00CA1240">
        <w:rPr>
          <w:rFonts w:ascii="Times New Roman" w:hAnsi="Times New Roman" w:cs="Times New Roman"/>
          <w:sz w:val="28"/>
          <w:szCs w:val="28"/>
        </w:rPr>
        <w:t xml:space="preserve"> Гази Хасан-паша</w:t>
      </w:r>
      <w:r w:rsidRPr="00F40B7F">
        <w:rPr>
          <w:rFonts w:ascii="Times New Roman" w:hAnsi="Times New Roman" w:cs="Times New Roman"/>
          <w:sz w:val="28"/>
          <w:szCs w:val="28"/>
        </w:rPr>
        <w:t>.</w:t>
      </w:r>
    </w:p>
    <w:p w14:paraId="781373B2" w14:textId="77777777" w:rsidR="009E2AFE" w:rsidRDefault="00F40B7F" w:rsidP="00F40B7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B7F">
        <w:rPr>
          <w:rFonts w:ascii="Times New Roman" w:hAnsi="Times New Roman" w:cs="Times New Roman"/>
          <w:sz w:val="28"/>
          <w:szCs w:val="28"/>
        </w:rPr>
        <w:t xml:space="preserve">Таким образом, флот турок по численности был почти в два раза больше </w:t>
      </w:r>
      <w:r w:rsidRPr="00F40B7F">
        <w:rPr>
          <w:rFonts w:ascii="Times New Roman" w:hAnsi="Times New Roman" w:cs="Times New Roman"/>
          <w:sz w:val="28"/>
          <w:szCs w:val="28"/>
        </w:rPr>
        <w:lastRenderedPageBreak/>
        <w:t>российского, но русская эскадра превосходила противника в подготовке и морально-боевы</w:t>
      </w:r>
      <w:r w:rsidRPr="00F40B7F">
        <w:rPr>
          <w:rFonts w:ascii="Times New Roman" w:hAnsi="Times New Roman" w:cs="Times New Roman"/>
          <w:sz w:val="24"/>
          <w:szCs w:val="24"/>
        </w:rPr>
        <w:t>х качествах</w:t>
      </w:r>
      <w:r w:rsidR="009E2AFE">
        <w:rPr>
          <w:rFonts w:ascii="Times New Roman" w:hAnsi="Times New Roman" w:cs="Times New Roman"/>
          <w:sz w:val="24"/>
          <w:szCs w:val="24"/>
        </w:rPr>
        <w:t>.</w:t>
      </w:r>
      <w:r w:rsidR="009E2AFE" w:rsidRPr="009E2AFE">
        <w:t xml:space="preserve"> </w:t>
      </w:r>
    </w:p>
    <w:p w14:paraId="1AF24D57" w14:textId="49167D77" w:rsidR="001D5449" w:rsidRDefault="00377975" w:rsidP="00F40B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1552" behindDoc="0" locked="0" layoutInCell="1" allowOverlap="1" wp14:anchorId="7ED0A256" wp14:editId="7912C842">
            <wp:simplePos x="0" y="0"/>
            <wp:positionH relativeFrom="margin">
              <wp:posOffset>3845560</wp:posOffset>
            </wp:positionH>
            <wp:positionV relativeFrom="paragraph">
              <wp:posOffset>2282825</wp:posOffset>
            </wp:positionV>
            <wp:extent cx="2801620" cy="28060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AFE" w:rsidRPr="009E2AFE">
        <w:rPr>
          <w:rFonts w:ascii="Times New Roman" w:hAnsi="Times New Roman" w:cs="Times New Roman"/>
          <w:sz w:val="28"/>
          <w:szCs w:val="28"/>
        </w:rPr>
        <w:t>Утром 24 июня, когда русская эскадра приблизилась к противнику и граф Орлов увидел огромную турецкую армаду, то ужаснулся, как он писал после боя в своём донесении Екатерине</w:t>
      </w:r>
      <w:r w:rsidR="009E2AFE">
        <w:rPr>
          <w:rFonts w:ascii="Times New Roman" w:hAnsi="Times New Roman" w:cs="Times New Roman"/>
          <w:sz w:val="28"/>
          <w:szCs w:val="28"/>
        </w:rPr>
        <w:t> </w:t>
      </w:r>
      <w:r w:rsidR="009E2AFE" w:rsidRPr="009E2AFE">
        <w:rPr>
          <w:rFonts w:ascii="Times New Roman" w:hAnsi="Times New Roman" w:cs="Times New Roman"/>
          <w:sz w:val="28"/>
          <w:szCs w:val="28"/>
        </w:rPr>
        <w:t>II. Не зная, что ему «предпринять должно», он решил отправиться на «Евстафий», чтобы посоветоваться с адмиралом Г.А.</w:t>
      </w:r>
      <w:r w:rsidR="009E2AFE">
        <w:rPr>
          <w:rFonts w:ascii="Times New Roman" w:hAnsi="Times New Roman" w:cs="Times New Roman"/>
          <w:sz w:val="28"/>
          <w:szCs w:val="28"/>
        </w:rPr>
        <w:t> </w:t>
      </w:r>
      <w:r w:rsidR="009E2AFE" w:rsidRPr="009E2AFE">
        <w:rPr>
          <w:rFonts w:ascii="Times New Roman" w:hAnsi="Times New Roman" w:cs="Times New Roman"/>
          <w:sz w:val="28"/>
          <w:szCs w:val="28"/>
        </w:rPr>
        <w:t>Спиридовым. На совещании по настоянию Спиридова было принято решение немедленно атаковать турецкий флот. Им же был предложен необычный и неожиданный для противника план атаки, который не имел ничего общего с принципами линейной тактики, господствовавшей в то время в странах Западной Европы. Вместо основного принципа, требующего равномерного распределения кораблей в линии баталии, что неизбежно приводило к распылению сил и нерешительности морских сражений, адмирал Спиридов в основу плана боя положил иной принцип – сосредоточение превосходящих сил против части сил неприятеля. Это позволило уравнять соотношение сил на главном направлении атаки.</w:t>
      </w:r>
    </w:p>
    <w:p w14:paraId="364989C8" w14:textId="64C7C558" w:rsidR="000D5383" w:rsidRPr="009E2AFE" w:rsidRDefault="000D5383" w:rsidP="00F40B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383">
        <w:rPr>
          <w:rFonts w:ascii="Times New Roman" w:hAnsi="Times New Roman" w:cs="Times New Roman"/>
          <w:sz w:val="28"/>
          <w:szCs w:val="28"/>
        </w:rPr>
        <w:t>После согласования плана действий русский флот под всеми парусами подошёл к южному краю турецкой линии, а затем, развернувшись, начал занимать позиции против турецких судов. Турки открыли огонь, но российские корабли не отвечали им, пока не приблизились к противнику для ближнего боя (дистанция 170 м). Надо было обладать исключительным хладнокровием и высокими морально- боевыми качествами, чтобы под градом неприятельских ядер продолжать сближение без единого ответного выстрела.</w:t>
      </w:r>
    </w:p>
    <w:p w14:paraId="1AF554A9" w14:textId="6A02C13E" w:rsidR="009E2AFE" w:rsidRDefault="004D2A80" w:rsidP="00C80F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73600" behindDoc="0" locked="0" layoutInCell="1" allowOverlap="1" wp14:anchorId="7CB02947" wp14:editId="7F142F58">
            <wp:simplePos x="0" y="0"/>
            <wp:positionH relativeFrom="margin">
              <wp:align>left</wp:align>
            </wp:positionH>
            <wp:positionV relativeFrom="paragraph">
              <wp:posOffset>1318991</wp:posOffset>
            </wp:positionV>
            <wp:extent cx="2969895" cy="1924685"/>
            <wp:effectExtent l="0" t="0" r="1905" b="0"/>
            <wp:wrapSquare wrapText="bothSides"/>
            <wp:docPr id="11" name="image19.jpeg" descr="0eDPkVpH4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12F364" wp14:editId="19B78608">
                <wp:simplePos x="0" y="0"/>
                <wp:positionH relativeFrom="column">
                  <wp:posOffset>63500</wp:posOffset>
                </wp:positionH>
                <wp:positionV relativeFrom="paragraph">
                  <wp:posOffset>3292475</wp:posOffset>
                </wp:positionV>
                <wp:extent cx="2933700" cy="63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FF484C" w14:textId="374478F6" w:rsidR="004D2A80" w:rsidRPr="004D2A80" w:rsidRDefault="007235B6" w:rsidP="004D2A80">
                            <w:pPr>
                              <w:pStyle w:val="a8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D2A80">
                              <w:rPr>
                                <w:sz w:val="22"/>
                                <w:szCs w:val="22"/>
                              </w:rPr>
                              <w:t>66-пушечный линейный корабль</w:t>
                            </w:r>
                          </w:p>
                          <w:p w14:paraId="542E2D95" w14:textId="636AD317" w:rsidR="007235B6" w:rsidRPr="004D2A80" w:rsidRDefault="00D43EA2" w:rsidP="004D2A80">
                            <w:pPr>
                              <w:pStyle w:val="a8"/>
                              <w:jc w:val="center"/>
                              <w:rPr>
                                <w:noProof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«</w:t>
                            </w:r>
                            <w:r w:rsidR="007235B6" w:rsidRPr="004D2A80">
                              <w:rPr>
                                <w:sz w:val="22"/>
                                <w:szCs w:val="22"/>
                              </w:rPr>
                              <w:t>Святой Евстафий Палакида»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412F36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pt;margin-top:259.25pt;width:231pt;height: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" stroked="f">
                <v:textbox style="mso-fit-shape-to-text:t" inset="0,0,0,0">
                  <w:txbxContent>
                    <w:p w14:paraId="0DFF484C" w14:textId="374478F6" w:rsidR="004D2A80" w:rsidRPr="004D2A80" w:rsidRDefault="007235B6" w:rsidP="004D2A80">
                      <w:pPr>
                        <w:pStyle w:val="a8"/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D2A80">
                        <w:rPr>
                          <w:sz w:val="22"/>
                          <w:szCs w:val="22"/>
                        </w:rPr>
                        <w:t>66-пушечный линейный корабль</w:t>
                      </w:r>
                    </w:p>
                    <w:p w14:paraId="542E2D95" w14:textId="636AD317" w:rsidR="007235B6" w:rsidRPr="004D2A80" w:rsidRDefault="00D43EA2" w:rsidP="004D2A80">
                      <w:pPr>
                        <w:pStyle w:val="a8"/>
                        <w:jc w:val="center"/>
                        <w:rPr>
                          <w:noProof/>
                          <w:sz w:val="24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«</w:t>
                      </w:r>
                      <w:r w:rsidR="007235B6" w:rsidRPr="004D2A80">
                        <w:rPr>
                          <w:sz w:val="22"/>
                          <w:szCs w:val="22"/>
                        </w:rPr>
                        <w:t xml:space="preserve">Святой Евстафий </w:t>
                      </w:r>
                      <w:proofErr w:type="spellStart"/>
                      <w:r w:rsidR="007235B6" w:rsidRPr="004D2A80">
                        <w:rPr>
                          <w:sz w:val="22"/>
                          <w:szCs w:val="22"/>
                        </w:rPr>
                        <w:t>Палакида</w:t>
                      </w:r>
                      <w:proofErr w:type="spellEnd"/>
                      <w:r w:rsidR="007235B6" w:rsidRPr="004D2A80">
                        <w:rPr>
                          <w:sz w:val="22"/>
                          <w:szCs w:val="2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F09" w:rsidRPr="00C80F09">
        <w:rPr>
          <w:rFonts w:ascii="Times New Roman" w:hAnsi="Times New Roman" w:cs="Times New Roman"/>
          <w:sz w:val="28"/>
          <w:szCs w:val="28"/>
        </w:rPr>
        <w:t>При подходе на дистанцию открытия огня головной корабль «Европа»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из-за опасения выскочить на камни вышел из строя.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В 12 часов авангард </w:t>
      </w:r>
      <w:r w:rsidR="00E05E24" w:rsidRPr="00C80F09">
        <w:rPr>
          <w:rFonts w:ascii="Times New Roman" w:hAnsi="Times New Roman" w:cs="Times New Roman"/>
          <w:sz w:val="28"/>
          <w:szCs w:val="28"/>
        </w:rPr>
        <w:t>произвёл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 мощный залп из всех орудий по заранее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E05E24" w:rsidRPr="00C80F09">
        <w:rPr>
          <w:rFonts w:ascii="Times New Roman" w:hAnsi="Times New Roman" w:cs="Times New Roman"/>
          <w:sz w:val="28"/>
          <w:szCs w:val="28"/>
        </w:rPr>
        <w:t>распределённым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 целям противника. Нескольким турецким кораблям были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причинены </w:t>
      </w:r>
      <w:r w:rsidR="00E05E24" w:rsidRPr="00C80F09">
        <w:rPr>
          <w:rFonts w:ascii="Times New Roman" w:hAnsi="Times New Roman" w:cs="Times New Roman"/>
          <w:sz w:val="28"/>
          <w:szCs w:val="28"/>
        </w:rPr>
        <w:t>серьёзные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 повреждения. Особенно пострадал флагманский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корабль «Реал-Мустафа», по которому огонь </w:t>
      </w:r>
      <w:r w:rsidR="00E05E24" w:rsidRPr="00C80F09">
        <w:rPr>
          <w:rFonts w:ascii="Times New Roman" w:hAnsi="Times New Roman" w:cs="Times New Roman"/>
          <w:sz w:val="28"/>
          <w:szCs w:val="28"/>
        </w:rPr>
        <w:t>вёл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 флагманский корабль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Спиридонова «Евстафий». Однако</w:t>
      </w:r>
      <w:r w:rsidR="00F832E9">
        <w:rPr>
          <w:rFonts w:ascii="Times New Roman" w:hAnsi="Times New Roman" w:cs="Times New Roman"/>
          <w:sz w:val="28"/>
          <w:szCs w:val="28"/>
        </w:rPr>
        <w:t>,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 и линейные корабли авангарда «Европа»,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«Евстафий» и «Три святителя» получили повреждения.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Вслед за авангардом в бой вступили корабли центра, а к концу боя – и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арьергард. Бой принял чрезвычайно </w:t>
      </w:r>
      <w:r w:rsidR="00E05E24" w:rsidRPr="00C80F09">
        <w:rPr>
          <w:rFonts w:ascii="Times New Roman" w:hAnsi="Times New Roman" w:cs="Times New Roman"/>
          <w:sz w:val="28"/>
          <w:szCs w:val="28"/>
        </w:rPr>
        <w:t>ожесточённый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 характер. Центральным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событием, решившим исход первого этапа Чесменского сражения, явился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бой между флагманскими кораблями «Евстафием» и «Реал-Мустафой».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Начался он с дистанции 50</w:t>
      </w:r>
      <w:r w:rsidR="00A42101">
        <w:rPr>
          <w:rFonts w:ascii="Times New Roman" w:hAnsi="Times New Roman" w:cs="Times New Roman"/>
          <w:sz w:val="28"/>
          <w:szCs w:val="28"/>
          <w:lang w:val="en-US"/>
        </w:rPr>
        <w:t> </w:t>
      </w:r>
      <w:bookmarkStart w:id="0" w:name="_GoBack"/>
      <w:bookmarkEnd w:id="0"/>
      <w:r w:rsidR="00C80F09" w:rsidRPr="00C80F09">
        <w:rPr>
          <w:rFonts w:ascii="Times New Roman" w:hAnsi="Times New Roman" w:cs="Times New Roman"/>
          <w:sz w:val="28"/>
          <w:szCs w:val="28"/>
        </w:rPr>
        <w:t>м, когда «</w:t>
      </w:r>
      <w:proofErr w:type="spellStart"/>
      <w:r w:rsidR="00C80F09" w:rsidRPr="00C80F09">
        <w:rPr>
          <w:rFonts w:ascii="Times New Roman" w:hAnsi="Times New Roman" w:cs="Times New Roman"/>
          <w:sz w:val="28"/>
          <w:szCs w:val="28"/>
        </w:rPr>
        <w:t>Евстафий</w:t>
      </w:r>
      <w:proofErr w:type="spellEnd"/>
      <w:r w:rsidR="00C80F09" w:rsidRPr="00C80F09">
        <w:rPr>
          <w:rFonts w:ascii="Times New Roman" w:hAnsi="Times New Roman" w:cs="Times New Roman"/>
          <w:sz w:val="28"/>
          <w:szCs w:val="28"/>
        </w:rPr>
        <w:t xml:space="preserve">» первым </w:t>
      </w:r>
      <w:r w:rsidR="00E05E24" w:rsidRPr="00C80F09">
        <w:rPr>
          <w:rFonts w:ascii="Times New Roman" w:hAnsi="Times New Roman" w:cs="Times New Roman"/>
          <w:sz w:val="28"/>
          <w:szCs w:val="28"/>
        </w:rPr>
        <w:t>произвёл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 xml:space="preserve">сокрушительный залп по турецкому флагману, причинив ему </w:t>
      </w:r>
      <w:r w:rsidR="00E05E24" w:rsidRPr="00C80F09">
        <w:rPr>
          <w:rFonts w:ascii="Times New Roman" w:hAnsi="Times New Roman" w:cs="Times New Roman"/>
          <w:sz w:val="28"/>
          <w:szCs w:val="28"/>
        </w:rPr>
        <w:t>серьёзные</w:t>
      </w:r>
      <w:r w:rsidR="00E05E24">
        <w:rPr>
          <w:rFonts w:ascii="Times New Roman" w:hAnsi="Times New Roman" w:cs="Times New Roman"/>
          <w:sz w:val="28"/>
          <w:szCs w:val="28"/>
        </w:rPr>
        <w:t xml:space="preserve"> </w:t>
      </w:r>
      <w:r w:rsidR="00C80F09" w:rsidRPr="00C80F09">
        <w:rPr>
          <w:rFonts w:ascii="Times New Roman" w:hAnsi="Times New Roman" w:cs="Times New Roman"/>
          <w:sz w:val="28"/>
          <w:szCs w:val="28"/>
        </w:rPr>
        <w:t>повреждения</w:t>
      </w:r>
      <w:r w:rsidR="00523AA9">
        <w:rPr>
          <w:rFonts w:ascii="Times New Roman" w:hAnsi="Times New Roman" w:cs="Times New Roman"/>
          <w:sz w:val="28"/>
          <w:szCs w:val="28"/>
        </w:rPr>
        <w:t>.</w:t>
      </w:r>
    </w:p>
    <w:p w14:paraId="2A2B15C7" w14:textId="147B1019" w:rsidR="00D012F1" w:rsidRPr="00D012F1" w:rsidRDefault="00D012F1" w:rsidP="00D012F1">
      <w:pPr>
        <w:jc w:val="both"/>
        <w:rPr>
          <w:rFonts w:ascii="Times New Roman" w:hAnsi="Times New Roman" w:cs="Times New Roman"/>
          <w:sz w:val="28"/>
          <w:szCs w:val="28"/>
        </w:rPr>
      </w:pPr>
      <w:r w:rsidRPr="00D012F1">
        <w:rPr>
          <w:rFonts w:ascii="Times New Roman" w:hAnsi="Times New Roman" w:cs="Times New Roman"/>
          <w:sz w:val="28"/>
          <w:szCs w:val="28"/>
        </w:rPr>
        <w:t xml:space="preserve">Но и «Евстафий», по которому вели огонь </w:t>
      </w:r>
      <w:r w:rsidRPr="00D012F1">
        <w:rPr>
          <w:rFonts w:ascii="Times New Roman" w:hAnsi="Times New Roman" w:cs="Times New Roman"/>
          <w:sz w:val="28"/>
          <w:szCs w:val="28"/>
        </w:rPr>
        <w:lastRenderedPageBreak/>
        <w:t>одновременно пять турецких кораблей, сильно пострадал. Из-за повреждения парусов он потерял возможность лавировать и его течением снесло на «Реал-Мустафу», охваченн</w:t>
      </w:r>
      <w:r w:rsidR="00DC2013">
        <w:rPr>
          <w:rFonts w:ascii="Times New Roman" w:hAnsi="Times New Roman" w:cs="Times New Roman"/>
          <w:sz w:val="28"/>
          <w:szCs w:val="28"/>
        </w:rPr>
        <w:t>ый</w:t>
      </w:r>
      <w:r w:rsidRPr="00D012F1">
        <w:rPr>
          <w:rFonts w:ascii="Times New Roman" w:hAnsi="Times New Roman" w:cs="Times New Roman"/>
          <w:sz w:val="28"/>
          <w:szCs w:val="28"/>
        </w:rPr>
        <w:t xml:space="preserve"> пожаром. Несмотря на это, моряки «Евстафия» бросились на палубу неприятеля. Завязалась ожесточённая абордажная схватка, в которой русские моряки продемонстрировали высокое воинское мастерство, храбрость и героизм.</w:t>
      </w:r>
    </w:p>
    <w:p w14:paraId="5FDFD787" w14:textId="6032E858" w:rsidR="00D012F1" w:rsidRPr="00D012F1" w:rsidRDefault="00C05D5A" w:rsidP="00D012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6672" behindDoc="0" locked="0" layoutInCell="1" allowOverlap="1" wp14:anchorId="34A34595" wp14:editId="0C4AECC4">
            <wp:simplePos x="0" y="0"/>
            <wp:positionH relativeFrom="column">
              <wp:posOffset>3754755</wp:posOffset>
            </wp:positionH>
            <wp:positionV relativeFrom="paragraph">
              <wp:posOffset>328864</wp:posOffset>
            </wp:positionV>
            <wp:extent cx="2811780" cy="2953385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F1" w:rsidRPr="00D012F1">
        <w:rPr>
          <w:rFonts w:ascii="Times New Roman" w:hAnsi="Times New Roman" w:cs="Times New Roman"/>
          <w:sz w:val="28"/>
          <w:szCs w:val="28"/>
        </w:rPr>
        <w:t>В разгар абордажного боя адмирал Г.А.</w:t>
      </w:r>
      <w:r w:rsidR="00DC2013">
        <w:rPr>
          <w:rFonts w:ascii="Times New Roman" w:hAnsi="Times New Roman" w:cs="Times New Roman"/>
          <w:sz w:val="28"/>
          <w:szCs w:val="28"/>
        </w:rPr>
        <w:t> </w:t>
      </w:r>
      <w:r w:rsidR="00D012F1" w:rsidRPr="00D012F1">
        <w:rPr>
          <w:rFonts w:ascii="Times New Roman" w:hAnsi="Times New Roman" w:cs="Times New Roman"/>
          <w:sz w:val="28"/>
          <w:szCs w:val="28"/>
        </w:rPr>
        <w:t>Спиридов, пренебрегая опасностью, ходил по палубе своего корабля, подбадривая команду. В это время на «Евстафии» играл оркестр: музыкантам</w:t>
      </w:r>
      <w:r w:rsidR="00DC2013">
        <w:rPr>
          <w:rFonts w:ascii="Times New Roman" w:hAnsi="Times New Roman" w:cs="Times New Roman"/>
          <w:sz w:val="28"/>
          <w:szCs w:val="28"/>
        </w:rPr>
        <w:t xml:space="preserve"> адмирал</w:t>
      </w:r>
      <w:r w:rsidR="00D012F1" w:rsidRPr="00D012F1">
        <w:rPr>
          <w:rFonts w:ascii="Times New Roman" w:hAnsi="Times New Roman" w:cs="Times New Roman"/>
          <w:sz w:val="28"/>
          <w:szCs w:val="28"/>
        </w:rPr>
        <w:t xml:space="preserve"> приказал</w:t>
      </w:r>
      <w:r w:rsidR="00D012F1">
        <w:rPr>
          <w:rFonts w:ascii="Times New Roman" w:hAnsi="Times New Roman" w:cs="Times New Roman"/>
          <w:sz w:val="28"/>
          <w:szCs w:val="28"/>
        </w:rPr>
        <w:t xml:space="preserve"> </w:t>
      </w:r>
      <w:r w:rsidR="00D012F1" w:rsidRPr="004970AB">
        <w:rPr>
          <w:rFonts w:ascii="Times New Roman" w:hAnsi="Times New Roman" w:cs="Times New Roman"/>
          <w:i/>
          <w:iCs/>
          <w:sz w:val="28"/>
          <w:szCs w:val="28"/>
        </w:rPr>
        <w:t>«играть до последнего».</w:t>
      </w:r>
    </w:p>
    <w:p w14:paraId="19877EE9" w14:textId="0B1C7398" w:rsidR="00D012F1" w:rsidRDefault="00C05D5A" w:rsidP="00D012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E64385" wp14:editId="091F56C4">
                <wp:simplePos x="0" y="0"/>
                <wp:positionH relativeFrom="column">
                  <wp:posOffset>3761565</wp:posOffset>
                </wp:positionH>
                <wp:positionV relativeFrom="paragraph">
                  <wp:posOffset>2320815</wp:posOffset>
                </wp:positionV>
                <wp:extent cx="2811780" cy="226695"/>
                <wp:effectExtent l="0" t="0" r="7620" b="1905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26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606C72" w14:textId="612F4207" w:rsidR="00F93DBA" w:rsidRPr="00F93DBA" w:rsidRDefault="00F93DBA" w:rsidP="00F93DB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F93DBA">
                              <w:rPr>
                                <w:sz w:val="22"/>
                                <w:szCs w:val="22"/>
                              </w:rPr>
                              <w:t>И.К. Айвазовский «Бой в Хиосском проливе»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4E64385" id="Надпись 12" o:spid="_x0000_s1027" type="#_x0000_t202" style="position:absolute;left:0;text-align:left;margin-left:296.2pt;margin-top:182.75pt;width:221.4pt;height:17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" stroked="f">
                <v:textbox inset="0,0,0,0">
                  <w:txbxContent>
                    <w:p w14:paraId="1C606C72" w14:textId="612F4207" w:rsidR="00F93DBA" w:rsidRPr="00F93DBA" w:rsidRDefault="00F93DBA" w:rsidP="00F93DB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F93DBA">
                        <w:rPr>
                          <w:sz w:val="22"/>
                          <w:szCs w:val="22"/>
                        </w:rPr>
                        <w:t>И.К. Айвазовский «Бой в Хиосском проливе»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2F1" w:rsidRPr="00D012F1">
        <w:rPr>
          <w:rFonts w:ascii="Times New Roman" w:hAnsi="Times New Roman" w:cs="Times New Roman"/>
          <w:sz w:val="28"/>
          <w:szCs w:val="28"/>
        </w:rPr>
        <w:t>Пожар с «Реал-Мустафы» вскоре перекинулся на «Евстафий». Попытки оттянуть его с помощью шлюпок от горящего турецкого корабля не увенчались успехом. Адмирал Спиридонов вынужден был, как того требовал Морской устав, оставить «Евстафий» и перейти на линейный корабль «Три святителя». Вскоре горящая мачта турецкого корабля обрушилась на «Евстафий», в результате чего он взорвался. Погиб почти весь экипаж - более 600 человек, в живых осталось около шестидесяти. Вслед за</w:t>
      </w:r>
      <w:r w:rsidR="00DC2013">
        <w:rPr>
          <w:rFonts w:ascii="Times New Roman" w:hAnsi="Times New Roman" w:cs="Times New Roman"/>
          <w:sz w:val="28"/>
          <w:szCs w:val="28"/>
        </w:rPr>
        <w:t xml:space="preserve"> </w:t>
      </w:r>
      <w:r w:rsidR="00D012F1" w:rsidRPr="00D012F1">
        <w:rPr>
          <w:rFonts w:ascii="Times New Roman" w:hAnsi="Times New Roman" w:cs="Times New Roman"/>
          <w:sz w:val="28"/>
          <w:szCs w:val="28"/>
        </w:rPr>
        <w:t>«Евстафием» на воздух взлетел и «Реал</w:t>
      </w:r>
      <w:r w:rsidR="004970AB">
        <w:rPr>
          <w:rFonts w:ascii="Times New Roman" w:hAnsi="Times New Roman" w:cs="Times New Roman"/>
          <w:sz w:val="28"/>
          <w:szCs w:val="28"/>
        </w:rPr>
        <w:noBreakHyphen/>
      </w:r>
      <w:r w:rsidR="00D012F1" w:rsidRPr="00D012F1">
        <w:rPr>
          <w:rFonts w:ascii="Times New Roman" w:hAnsi="Times New Roman" w:cs="Times New Roman"/>
          <w:sz w:val="28"/>
          <w:szCs w:val="28"/>
        </w:rPr>
        <w:t>Мустафа</w:t>
      </w:r>
      <w:r w:rsidR="004970AB">
        <w:rPr>
          <w:rFonts w:ascii="Times New Roman" w:hAnsi="Times New Roman" w:cs="Times New Roman"/>
          <w:sz w:val="28"/>
          <w:szCs w:val="28"/>
        </w:rPr>
        <w:t>»</w:t>
      </w:r>
      <w:r w:rsidR="00D012F1" w:rsidRPr="00D012F1">
        <w:rPr>
          <w:rFonts w:ascii="Times New Roman" w:hAnsi="Times New Roman" w:cs="Times New Roman"/>
          <w:sz w:val="28"/>
          <w:szCs w:val="28"/>
        </w:rPr>
        <w:t>.</w:t>
      </w:r>
    </w:p>
    <w:p w14:paraId="71CCB9AB" w14:textId="77777777" w:rsidR="00F742B0" w:rsidRPr="00F742B0" w:rsidRDefault="00F742B0" w:rsidP="00F7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0">
        <w:rPr>
          <w:rFonts w:ascii="Times New Roman" w:hAnsi="Times New Roman" w:cs="Times New Roman"/>
          <w:sz w:val="28"/>
          <w:szCs w:val="28"/>
        </w:rPr>
        <w:t>Взрывы флагманских кораблей привели турок в ужас и вызвали панику: опасаясь пожара, они поспешно стали отходить в Чесменскую бухту под защиту береговых батарей, где были заблокированы русскими кораблями.</w:t>
      </w:r>
    </w:p>
    <w:p w14:paraId="55FBC750" w14:textId="16E36737" w:rsidR="00F742B0" w:rsidRPr="00F742B0" w:rsidRDefault="00F742B0" w:rsidP="00F7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0">
        <w:rPr>
          <w:rFonts w:ascii="Times New Roman" w:hAnsi="Times New Roman" w:cs="Times New Roman"/>
          <w:sz w:val="28"/>
          <w:szCs w:val="28"/>
        </w:rPr>
        <w:t xml:space="preserve">Решающую роль в победе русского флота над превосходящими силами противника в Хиосском бою сыграли применение нового и неожиданного для противника тактического приёма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742B0">
        <w:rPr>
          <w:rFonts w:ascii="Times New Roman" w:hAnsi="Times New Roman" w:cs="Times New Roman"/>
          <w:sz w:val="28"/>
          <w:szCs w:val="28"/>
        </w:rPr>
        <w:t>– сосредоточения превосходящих сил на решающем направлении боя, а также высокие морально-боевые качества русских моряков и их выучка.</w:t>
      </w:r>
    </w:p>
    <w:p w14:paraId="371A1B02" w14:textId="6B67AC35" w:rsidR="00F742B0" w:rsidRPr="00F742B0" w:rsidRDefault="00F742B0" w:rsidP="00F7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0">
        <w:rPr>
          <w:rFonts w:ascii="Times New Roman" w:hAnsi="Times New Roman" w:cs="Times New Roman"/>
          <w:sz w:val="28"/>
          <w:szCs w:val="28"/>
        </w:rPr>
        <w:t>Граф А.Г.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42B0">
        <w:rPr>
          <w:rFonts w:ascii="Times New Roman" w:hAnsi="Times New Roman" w:cs="Times New Roman"/>
          <w:sz w:val="28"/>
          <w:szCs w:val="28"/>
        </w:rPr>
        <w:t>Орлов в донесении Екатерине II писал: «Все корабли с великой храбростью атаковали неприятеля, все с великим терпением исполняли свою должность, но корабль адмиральский «Евстафий» превзошёл все прочие… Свист ядер летающих и разные опасности представляющиеся, и самая смерть, смертных ужасающая, не были довольно сильны произвести робости в сердцах сражавшихся с врагом рассеян, испытанных сынов отечества…».</w:t>
      </w:r>
    </w:p>
    <w:p w14:paraId="186557EE" w14:textId="77777777" w:rsidR="00F742B0" w:rsidRDefault="00F742B0" w:rsidP="00F742B0">
      <w:pPr>
        <w:ind w:firstLine="709"/>
        <w:jc w:val="both"/>
      </w:pPr>
      <w:r w:rsidRPr="00F742B0">
        <w:rPr>
          <w:rFonts w:ascii="Times New Roman" w:hAnsi="Times New Roman" w:cs="Times New Roman"/>
          <w:sz w:val="28"/>
          <w:szCs w:val="28"/>
        </w:rPr>
        <w:t>Для подведения итогов боя и выработки решения на дальнейшие действия главнокомандующий А.Г.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42B0">
        <w:rPr>
          <w:rFonts w:ascii="Times New Roman" w:hAnsi="Times New Roman" w:cs="Times New Roman"/>
          <w:sz w:val="28"/>
          <w:szCs w:val="28"/>
        </w:rPr>
        <w:t>Орлов 25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42B0">
        <w:rPr>
          <w:rFonts w:ascii="Times New Roman" w:hAnsi="Times New Roman" w:cs="Times New Roman"/>
          <w:sz w:val="28"/>
          <w:szCs w:val="28"/>
        </w:rPr>
        <w:t>июня собрал на своём флагманском корабле «Три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42B0">
        <w:rPr>
          <w:rFonts w:ascii="Times New Roman" w:hAnsi="Times New Roman" w:cs="Times New Roman"/>
          <w:sz w:val="28"/>
          <w:szCs w:val="28"/>
        </w:rPr>
        <w:t>иерарха» совещание. Военный совет, на котором присутствовали адмирал Г.А.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742B0">
        <w:rPr>
          <w:rFonts w:ascii="Times New Roman" w:hAnsi="Times New Roman" w:cs="Times New Roman"/>
          <w:sz w:val="28"/>
          <w:szCs w:val="28"/>
        </w:rPr>
        <w:t>Спиридов</w:t>
      </w:r>
      <w:proofErr w:type="spellEnd"/>
      <w:r w:rsidRPr="00F742B0">
        <w:rPr>
          <w:rFonts w:ascii="Times New Roman" w:hAnsi="Times New Roman" w:cs="Times New Roman"/>
          <w:sz w:val="28"/>
          <w:szCs w:val="28"/>
        </w:rPr>
        <w:t>, контр-адмиралы С.К.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742B0">
        <w:rPr>
          <w:rFonts w:ascii="Times New Roman" w:hAnsi="Times New Roman" w:cs="Times New Roman"/>
          <w:sz w:val="28"/>
          <w:szCs w:val="28"/>
        </w:rPr>
        <w:t>Грейг</w:t>
      </w:r>
      <w:proofErr w:type="spellEnd"/>
      <w:r w:rsidRPr="00F742B0">
        <w:rPr>
          <w:rFonts w:ascii="Times New Roman" w:hAnsi="Times New Roman" w:cs="Times New Roman"/>
          <w:sz w:val="28"/>
          <w:szCs w:val="28"/>
        </w:rPr>
        <w:t xml:space="preserve"> и Д.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742B0">
        <w:rPr>
          <w:rFonts w:ascii="Times New Roman" w:hAnsi="Times New Roman" w:cs="Times New Roman"/>
          <w:sz w:val="28"/>
          <w:szCs w:val="28"/>
        </w:rPr>
        <w:t>Эльфинстон</w:t>
      </w:r>
      <w:proofErr w:type="spellEnd"/>
      <w:r w:rsidRPr="00F742B0">
        <w:rPr>
          <w:rFonts w:ascii="Times New Roman" w:hAnsi="Times New Roman" w:cs="Times New Roman"/>
          <w:sz w:val="28"/>
          <w:szCs w:val="28"/>
        </w:rPr>
        <w:t>, а также некоторые командиры кораблей, принял решение немедленно атаковать противника, воспользовавшись скученностью турецкого флота в бухте и деморализацией его личного состава.</w:t>
      </w:r>
    </w:p>
    <w:p w14:paraId="057B9C83" w14:textId="24494F5E" w:rsidR="00F742B0" w:rsidRPr="00F742B0" w:rsidRDefault="00F742B0" w:rsidP="00F7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0">
        <w:rPr>
          <w:rFonts w:ascii="Times New Roman" w:hAnsi="Times New Roman" w:cs="Times New Roman"/>
          <w:sz w:val="28"/>
          <w:szCs w:val="28"/>
        </w:rPr>
        <w:t xml:space="preserve">Как видно из приказа, русское командование решило атаковать неприятельский флот ночью. В эпоху парусного флота морские бои велись только днём. Несмотря на </w:t>
      </w:r>
      <w:r w:rsidRPr="00F742B0">
        <w:rPr>
          <w:rFonts w:ascii="Times New Roman" w:hAnsi="Times New Roman" w:cs="Times New Roman"/>
          <w:sz w:val="28"/>
          <w:szCs w:val="28"/>
        </w:rPr>
        <w:lastRenderedPageBreak/>
        <w:t>большие сложности ведения ночного боя, расчёт строился на достижении внезапности и малой эффективности огня береговых батарей ночью.</w:t>
      </w:r>
    </w:p>
    <w:p w14:paraId="377D5126" w14:textId="2A51F5A0" w:rsidR="00F742B0" w:rsidRPr="00F742B0" w:rsidRDefault="00F742B0" w:rsidP="00F7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0">
        <w:rPr>
          <w:rFonts w:ascii="Times New Roman" w:hAnsi="Times New Roman" w:cs="Times New Roman"/>
          <w:sz w:val="28"/>
          <w:szCs w:val="28"/>
        </w:rPr>
        <w:t>План уничтожения турецкого флота в Чесменской бухте был разработан под руководством Г.А.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42B0">
        <w:rPr>
          <w:rFonts w:ascii="Times New Roman" w:hAnsi="Times New Roman" w:cs="Times New Roman"/>
          <w:sz w:val="28"/>
          <w:szCs w:val="28"/>
        </w:rPr>
        <w:t>Спиридова и сводился к следующему: корабли, выделенные для бомбардировки турецкого флота, должны были в ночь на 26 июня скрытно подойти к противнику на дистанции 2-3 кб, стать на якорь на назначенных огневых позициях и по сигналу флагмана открыть огонь. Линейные корабли и бомбардирский корабль «Гром»</w:t>
      </w:r>
      <w:r>
        <w:rPr>
          <w:rFonts w:ascii="Times New Roman" w:hAnsi="Times New Roman" w:cs="Times New Roman"/>
          <w:sz w:val="28"/>
          <w:szCs w:val="28"/>
        </w:rPr>
        <w:t> – </w:t>
      </w:r>
      <w:r w:rsidRPr="00F742B0">
        <w:rPr>
          <w:rFonts w:ascii="Times New Roman" w:hAnsi="Times New Roman" w:cs="Times New Roman"/>
          <w:sz w:val="28"/>
          <w:szCs w:val="28"/>
        </w:rPr>
        <w:t>по кораблям, фрегаты</w:t>
      </w:r>
      <w:r>
        <w:rPr>
          <w:rFonts w:ascii="Times New Roman" w:hAnsi="Times New Roman" w:cs="Times New Roman"/>
          <w:sz w:val="28"/>
          <w:szCs w:val="28"/>
        </w:rPr>
        <w:t> – </w:t>
      </w:r>
      <w:r w:rsidRPr="00F742B0">
        <w:rPr>
          <w:rFonts w:ascii="Times New Roman" w:hAnsi="Times New Roman" w:cs="Times New Roman"/>
          <w:sz w:val="28"/>
          <w:szCs w:val="28"/>
        </w:rPr>
        <w:t>по береговым батареям, чтобы своим огнём отвлечь их внимание от линейных кораблей. Причём главный удар должна была наносить артиллерия с использованием зажигательных снарядов – брандскугелей.</w:t>
      </w:r>
    </w:p>
    <w:p w14:paraId="5D8B497C" w14:textId="021BBE51" w:rsidR="00F742B0" w:rsidRDefault="00520952" w:rsidP="00F742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9744" behindDoc="0" locked="0" layoutInCell="1" allowOverlap="1" wp14:anchorId="22B96B7A" wp14:editId="0A7FBF25">
            <wp:simplePos x="0" y="0"/>
            <wp:positionH relativeFrom="margin">
              <wp:align>right</wp:align>
            </wp:positionH>
            <wp:positionV relativeFrom="paragraph">
              <wp:posOffset>254307</wp:posOffset>
            </wp:positionV>
            <wp:extent cx="3267075" cy="401955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2B0" w:rsidRPr="00F742B0">
        <w:rPr>
          <w:rFonts w:ascii="Times New Roman" w:hAnsi="Times New Roman" w:cs="Times New Roman"/>
          <w:sz w:val="28"/>
          <w:szCs w:val="28"/>
        </w:rPr>
        <w:t>Для атаки противника выделялись четыре линейных корабля, два фрегата и бомбардирский корабль «Гром», а также четыре брандера. Командиром «Грома» был назначен контр-адмирал С.К.</w:t>
      </w:r>
      <w:r w:rsidR="00F257E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F742B0" w:rsidRPr="00F742B0">
        <w:rPr>
          <w:rFonts w:ascii="Times New Roman" w:hAnsi="Times New Roman" w:cs="Times New Roman"/>
          <w:sz w:val="28"/>
          <w:szCs w:val="28"/>
        </w:rPr>
        <w:t>Грейг</w:t>
      </w:r>
      <w:proofErr w:type="spellEnd"/>
      <w:r w:rsidR="00F742B0" w:rsidRPr="00F742B0">
        <w:rPr>
          <w:rFonts w:ascii="Times New Roman" w:hAnsi="Times New Roman" w:cs="Times New Roman"/>
          <w:sz w:val="28"/>
          <w:szCs w:val="28"/>
        </w:rPr>
        <w:t>, а общее руководство возлагалось на адмирала Г.А.</w:t>
      </w:r>
      <w:r w:rsidR="00F257EA">
        <w:rPr>
          <w:rFonts w:ascii="Times New Roman" w:hAnsi="Times New Roman" w:cs="Times New Roman"/>
          <w:sz w:val="28"/>
          <w:szCs w:val="28"/>
        </w:rPr>
        <w:t> </w:t>
      </w:r>
      <w:r w:rsidR="00F742B0" w:rsidRPr="00F742B0">
        <w:rPr>
          <w:rFonts w:ascii="Times New Roman" w:hAnsi="Times New Roman" w:cs="Times New Roman"/>
          <w:sz w:val="28"/>
          <w:szCs w:val="28"/>
        </w:rPr>
        <w:t>Спиридова.</w:t>
      </w:r>
    </w:p>
    <w:p w14:paraId="4ACA1A76" w14:textId="73C378C1" w:rsidR="00550CC5" w:rsidRPr="00550CC5" w:rsidRDefault="00550CC5" w:rsidP="00550C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CC5">
        <w:rPr>
          <w:rFonts w:ascii="Times New Roman" w:hAnsi="Times New Roman" w:cs="Times New Roman"/>
          <w:sz w:val="28"/>
          <w:szCs w:val="28"/>
        </w:rPr>
        <w:t>В полночь по сигналу адмирала Г.А.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50CC5">
        <w:rPr>
          <w:rFonts w:ascii="Times New Roman" w:hAnsi="Times New Roman" w:cs="Times New Roman"/>
          <w:sz w:val="28"/>
          <w:szCs w:val="28"/>
        </w:rPr>
        <w:t>Спиридова корабли снялись с якоря и направились в глубь бухты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550CC5">
        <w:rPr>
          <w:rFonts w:ascii="Times New Roman" w:hAnsi="Times New Roman" w:cs="Times New Roman"/>
          <w:sz w:val="28"/>
          <w:szCs w:val="28"/>
        </w:rPr>
        <w:t>о условному сигналу открыли интенсивный артиллерийский огонь по турецким кораблям и береговым батареям.</w:t>
      </w:r>
    </w:p>
    <w:p w14:paraId="62A76F73" w14:textId="09680E0E" w:rsidR="00550CC5" w:rsidRDefault="00550CC5" w:rsidP="00550C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CC5">
        <w:rPr>
          <w:rFonts w:ascii="Times New Roman" w:hAnsi="Times New Roman" w:cs="Times New Roman"/>
          <w:sz w:val="28"/>
          <w:szCs w:val="28"/>
        </w:rPr>
        <w:t xml:space="preserve">После часовой бомбардировки на одном из неприятельских кораблей в результате попадания </w:t>
      </w:r>
      <w:proofErr w:type="spellStart"/>
      <w:r w:rsidRPr="00550CC5">
        <w:rPr>
          <w:rFonts w:ascii="Times New Roman" w:hAnsi="Times New Roman" w:cs="Times New Roman"/>
          <w:sz w:val="28"/>
          <w:szCs w:val="28"/>
        </w:rPr>
        <w:t>брандскугеля</w:t>
      </w:r>
      <w:proofErr w:type="spellEnd"/>
      <w:r w:rsidRPr="00550CC5">
        <w:rPr>
          <w:rFonts w:ascii="Times New Roman" w:hAnsi="Times New Roman" w:cs="Times New Roman"/>
          <w:sz w:val="28"/>
          <w:szCs w:val="28"/>
        </w:rPr>
        <w:t xml:space="preserve"> возник сильный пожар, пламя с него начало перебрасываться и на близстоящие суда. На турецких кораблях началась паника. В 1 час 45 мин. по сигналу с флагманского корабля брандеры под прикрытием артиллерийского огня пошли в атаку.</w:t>
      </w:r>
    </w:p>
    <w:p w14:paraId="7BA7A3CA" w14:textId="77777777" w:rsidR="000B5BED" w:rsidRDefault="000B5BED" w:rsidP="000B5B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1974E4" wp14:editId="53A478D6">
                <wp:simplePos x="0" y="0"/>
                <wp:positionH relativeFrom="column">
                  <wp:posOffset>0</wp:posOffset>
                </wp:positionH>
                <wp:positionV relativeFrom="paragraph">
                  <wp:posOffset>3340100</wp:posOffset>
                </wp:positionV>
                <wp:extent cx="3046095" cy="635"/>
                <wp:effectExtent l="0" t="0" r="0" b="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500F6" w14:textId="77777777" w:rsidR="000B5BED" w:rsidRDefault="000B5BED" w:rsidP="000B5BED">
                            <w:pPr>
                              <w:pStyle w:val="a8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B5BED">
                              <w:rPr>
                                <w:sz w:val="22"/>
                                <w:szCs w:val="22"/>
                              </w:rPr>
                              <w:t xml:space="preserve">И.К. Айвазовский. </w:t>
                            </w:r>
                          </w:p>
                          <w:p w14:paraId="184CAE20" w14:textId="4842AA8B" w:rsidR="000B5BED" w:rsidRPr="000B5BED" w:rsidRDefault="000B5BED" w:rsidP="000B5BED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0B5BED">
                              <w:rPr>
                                <w:sz w:val="22"/>
                                <w:szCs w:val="22"/>
                              </w:rPr>
                              <w:t>Чесменский бой в ночь с 25 на 26 июня 1770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B5BED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t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21974E4" id="Надпись 16" o:spid="_x0000_s1028" type="#_x0000_t202" style="position:absolute;left:0;text-align:left;margin-left:0;margin-top:263pt;width:239.8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" stroked="f">
                <v:textbox style="mso-fit-shape-to-text:t" inset="0,0,0,0">
                  <w:txbxContent>
                    <w:p w14:paraId="4E4500F6" w14:textId="77777777" w:rsidR="000B5BED" w:rsidRDefault="000B5BED" w:rsidP="000B5BED">
                      <w:pPr>
                        <w:pStyle w:val="a8"/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B5BED">
                        <w:rPr>
                          <w:sz w:val="22"/>
                          <w:szCs w:val="22"/>
                        </w:rPr>
                        <w:t xml:space="preserve">И.К. Айвазовский. </w:t>
                      </w:r>
                    </w:p>
                    <w:p w14:paraId="184CAE20" w14:textId="4842AA8B" w:rsidR="000B5BED" w:rsidRPr="000B5BED" w:rsidRDefault="000B5BED" w:rsidP="000B5BED">
                      <w:pPr>
                        <w:pStyle w:val="a8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0B5BED">
                        <w:rPr>
                          <w:sz w:val="22"/>
                          <w:szCs w:val="22"/>
                        </w:rPr>
                        <w:t>Чесменский бой в ночь с 25 на 26 июня 1770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0B5BED"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t>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75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80768" behindDoc="0" locked="0" layoutInCell="1" allowOverlap="1" wp14:anchorId="5277C5DF" wp14:editId="6B3C8DE6">
            <wp:simplePos x="0" y="0"/>
            <wp:positionH relativeFrom="margin">
              <wp:align>left</wp:align>
            </wp:positionH>
            <wp:positionV relativeFrom="paragraph">
              <wp:posOffset>48019</wp:posOffset>
            </wp:positionV>
            <wp:extent cx="3046095" cy="3235325"/>
            <wp:effectExtent l="0" t="0" r="1905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425" w:rsidRPr="00205425">
        <w:rPr>
          <w:rFonts w:ascii="Times New Roman" w:hAnsi="Times New Roman" w:cs="Times New Roman"/>
          <w:sz w:val="28"/>
          <w:szCs w:val="28"/>
        </w:rPr>
        <w:t>Один из них, которым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командовал лейтенант Д.С.</w:t>
      </w:r>
      <w:r w:rsidR="00205425">
        <w:rPr>
          <w:rFonts w:ascii="Times New Roman" w:hAnsi="Times New Roman" w:cs="Times New Roman"/>
          <w:sz w:val="28"/>
          <w:szCs w:val="28"/>
        </w:rPr>
        <w:t> </w:t>
      </w:r>
      <w:r w:rsidR="00205425" w:rsidRPr="00205425">
        <w:rPr>
          <w:rFonts w:ascii="Times New Roman" w:hAnsi="Times New Roman" w:cs="Times New Roman"/>
          <w:sz w:val="28"/>
          <w:szCs w:val="28"/>
        </w:rPr>
        <w:t>Ильин, под огнём противника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подошёл к 84-пушечному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линейному кораблю, сцепился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с ним и поджёг его. После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этого команда брандера села в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шлюпку и отошла на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безопасное расстояние.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Вскоре произошёл мощный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взрыв и сотни горящих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обломков разлетелись по всей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Чесменской бухте, попав на</w:t>
      </w:r>
      <w:r w:rsidR="00205425">
        <w:rPr>
          <w:rFonts w:ascii="Times New Roman" w:hAnsi="Times New Roman" w:cs="Times New Roman"/>
          <w:sz w:val="28"/>
          <w:szCs w:val="28"/>
        </w:rPr>
        <w:t xml:space="preserve"> </w:t>
      </w:r>
      <w:r w:rsidR="00205425" w:rsidRPr="00205425">
        <w:rPr>
          <w:rFonts w:ascii="Times New Roman" w:hAnsi="Times New Roman" w:cs="Times New Roman"/>
          <w:sz w:val="28"/>
          <w:szCs w:val="28"/>
        </w:rPr>
        <w:t>другие турецкие корабли.</w:t>
      </w:r>
    </w:p>
    <w:p w14:paraId="26A2557F" w14:textId="6943668E" w:rsidR="000B5BED" w:rsidRPr="000B5BED" w:rsidRDefault="000B5BED" w:rsidP="000B5B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BED">
        <w:rPr>
          <w:rFonts w:ascii="Times New Roman" w:hAnsi="Times New Roman" w:cs="Times New Roman"/>
          <w:sz w:val="28"/>
          <w:szCs w:val="28"/>
        </w:rPr>
        <w:t>Бухта превратилась в огромный пылающий факел. Один из очевидцев писал: «Пламя с ужасающей быстротой разливалось во все стороны, один за другим взлетали на воздух турецкие корабли вместе с людьми, бегавшими по их палубам и не решавшимися броситься в воду и плыть к берегу». Пожар в Чесменской бухте бушевал всю ночь. Корабли противника взрывались один за другим. В 4 часа русские прекратили огонь.</w:t>
      </w:r>
    </w:p>
    <w:p w14:paraId="55DB2906" w14:textId="7F83A1A2" w:rsidR="00205425" w:rsidRDefault="000B5BED" w:rsidP="000B5B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BED">
        <w:rPr>
          <w:rFonts w:ascii="Times New Roman" w:hAnsi="Times New Roman" w:cs="Times New Roman"/>
          <w:sz w:val="28"/>
          <w:szCs w:val="28"/>
        </w:rPr>
        <w:t>К этому времени почти весь турецкий флот был уничтожен: 15</w:t>
      </w:r>
      <w:r w:rsidR="007C41BF">
        <w:rPr>
          <w:rFonts w:ascii="Times New Roman" w:hAnsi="Times New Roman" w:cs="Times New Roman"/>
          <w:sz w:val="28"/>
          <w:szCs w:val="28"/>
        </w:rPr>
        <w:t> </w:t>
      </w:r>
      <w:r w:rsidRPr="000B5BED">
        <w:rPr>
          <w:rFonts w:ascii="Times New Roman" w:hAnsi="Times New Roman" w:cs="Times New Roman"/>
          <w:sz w:val="28"/>
          <w:szCs w:val="28"/>
        </w:rPr>
        <w:t>линейных кораблей, 65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B5BED">
        <w:rPr>
          <w:rFonts w:ascii="Times New Roman" w:hAnsi="Times New Roman" w:cs="Times New Roman"/>
          <w:sz w:val="28"/>
          <w:szCs w:val="28"/>
        </w:rPr>
        <w:t>фрегатов, большое число мелких судов, около 11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B5BED">
        <w:rPr>
          <w:rFonts w:ascii="Times New Roman" w:hAnsi="Times New Roman" w:cs="Times New Roman"/>
          <w:sz w:val="28"/>
          <w:szCs w:val="28"/>
        </w:rPr>
        <w:t>тыс. чел. Спиридов докладывал в Петербург Президенту Адмиралтейской коллегии графу Чернышову: «Слава Богу и честь Всероссийскому флоту!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B5BED">
        <w:rPr>
          <w:rFonts w:ascii="Times New Roman" w:hAnsi="Times New Roman" w:cs="Times New Roman"/>
          <w:sz w:val="28"/>
          <w:szCs w:val="28"/>
        </w:rPr>
        <w:t>25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B5BED">
        <w:rPr>
          <w:rFonts w:ascii="Times New Roman" w:hAnsi="Times New Roman" w:cs="Times New Roman"/>
          <w:sz w:val="28"/>
          <w:szCs w:val="28"/>
        </w:rPr>
        <w:t>26-е неприятельский флот атаковали, разбили, разломали, сожгли, на небо пустили, потопили и в пепел обратили, и оставили на том месте престрашное позорище, а сами стали быть во всем Архипелаге нашей Всемилостивейшей Государыни господствующи». Русский флот потерял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B5BED">
        <w:rPr>
          <w:rFonts w:ascii="Times New Roman" w:hAnsi="Times New Roman" w:cs="Times New Roman"/>
          <w:sz w:val="28"/>
          <w:szCs w:val="28"/>
        </w:rPr>
        <w:t>линейный корабль (потеря «Святого Евстафия» и гибель при взрыве на нем 636 чел. относится к Хиосскому сражению). Таким образом, потери в Чесменском сражении составляют 4 брандера и около 20 чел.</w:t>
      </w:r>
    </w:p>
    <w:p w14:paraId="7A1C849D" w14:textId="7D933ED1" w:rsidR="00566EDB" w:rsidRPr="00566EDB" w:rsidRDefault="00DF71EC" w:rsidP="00566E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83840" behindDoc="0" locked="0" layoutInCell="1" allowOverlap="1" wp14:anchorId="7D401B2E" wp14:editId="4892143C">
            <wp:simplePos x="0" y="0"/>
            <wp:positionH relativeFrom="margin">
              <wp:align>right</wp:align>
            </wp:positionH>
            <wp:positionV relativeFrom="paragraph">
              <wp:posOffset>2385367</wp:posOffset>
            </wp:positionV>
            <wp:extent cx="1917065" cy="2711450"/>
            <wp:effectExtent l="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Высокие образцы военно-морского искусства, проявленные русскими моряками в Чесменском сражении, явились, главным образом, результатом флотоводческого искусства адмирала Григория Андреевича Спиридова, который был душой флота, выдающимся организатором и фактическим руководителем всех военных действий во время </w:t>
      </w:r>
      <w:r w:rsidR="00BB329A">
        <w:rPr>
          <w:rFonts w:ascii="Times New Roman" w:hAnsi="Times New Roman" w:cs="Times New Roman"/>
          <w:sz w:val="28"/>
          <w:szCs w:val="28"/>
        </w:rPr>
        <w:t>А</w:t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рхипелагской экспедиции на Средиземном море. Его по праву можно назвать героем Чесмы номер один. </w:t>
      </w:r>
      <w:r w:rsidR="00F832E9">
        <w:rPr>
          <w:rFonts w:ascii="Times New Roman" w:hAnsi="Times New Roman" w:cs="Times New Roman"/>
          <w:sz w:val="28"/>
          <w:szCs w:val="28"/>
        </w:rPr>
        <w:t xml:space="preserve">Но </w:t>
      </w:r>
      <w:r w:rsidR="00566EDB" w:rsidRPr="00566EDB">
        <w:rPr>
          <w:rFonts w:ascii="Times New Roman" w:hAnsi="Times New Roman" w:cs="Times New Roman"/>
          <w:sz w:val="28"/>
          <w:szCs w:val="28"/>
        </w:rPr>
        <w:t>лавры победы</w:t>
      </w:r>
      <w:r w:rsidR="00F832E9">
        <w:rPr>
          <w:rFonts w:ascii="Times New Roman" w:hAnsi="Times New Roman" w:cs="Times New Roman"/>
          <w:sz w:val="28"/>
          <w:szCs w:val="28"/>
        </w:rPr>
        <w:t>, о</w:t>
      </w:r>
      <w:r w:rsidR="00F832E9" w:rsidRPr="00566EDB">
        <w:rPr>
          <w:rFonts w:ascii="Times New Roman" w:hAnsi="Times New Roman" w:cs="Times New Roman"/>
          <w:sz w:val="28"/>
          <w:szCs w:val="28"/>
        </w:rPr>
        <w:t>днако</w:t>
      </w:r>
      <w:r w:rsidR="00F832E9">
        <w:rPr>
          <w:rFonts w:ascii="Times New Roman" w:hAnsi="Times New Roman" w:cs="Times New Roman"/>
          <w:sz w:val="28"/>
          <w:szCs w:val="28"/>
        </w:rPr>
        <w:t>,</w:t>
      </w:r>
      <w:r w:rsidR="00F832E9" w:rsidRPr="00566EDB">
        <w:rPr>
          <w:rFonts w:ascii="Times New Roman" w:hAnsi="Times New Roman" w:cs="Times New Roman"/>
          <w:sz w:val="28"/>
          <w:szCs w:val="28"/>
        </w:rPr>
        <w:t xml:space="preserve"> </w:t>
      </w:r>
      <w:r w:rsidR="00704A96" w:rsidRPr="00566EDB">
        <w:rPr>
          <w:rFonts w:ascii="Times New Roman" w:hAnsi="Times New Roman" w:cs="Times New Roman"/>
          <w:sz w:val="28"/>
          <w:szCs w:val="28"/>
        </w:rPr>
        <w:t xml:space="preserve">достались </w:t>
      </w:r>
      <w:r w:rsidR="00566EDB" w:rsidRPr="00566EDB">
        <w:rPr>
          <w:rFonts w:ascii="Times New Roman" w:hAnsi="Times New Roman" w:cs="Times New Roman"/>
          <w:sz w:val="28"/>
          <w:szCs w:val="28"/>
        </w:rPr>
        <w:t>не ему, а графу А.Г.</w:t>
      </w:r>
      <w:r w:rsidR="007C41BF">
        <w:rPr>
          <w:rFonts w:ascii="Times New Roman" w:hAnsi="Times New Roman" w:cs="Times New Roman"/>
          <w:sz w:val="28"/>
          <w:szCs w:val="28"/>
        </w:rPr>
        <w:t> </w:t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Орлову, который был </w:t>
      </w:r>
      <w:r w:rsidR="007C41BF" w:rsidRPr="00566EDB">
        <w:rPr>
          <w:rFonts w:ascii="Times New Roman" w:hAnsi="Times New Roman" w:cs="Times New Roman"/>
          <w:sz w:val="28"/>
          <w:szCs w:val="28"/>
        </w:rPr>
        <w:t>награждён</w:t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 орденом св.</w:t>
      </w:r>
      <w:r w:rsidR="007C41BF">
        <w:rPr>
          <w:rFonts w:ascii="Times New Roman" w:hAnsi="Times New Roman" w:cs="Times New Roman"/>
          <w:sz w:val="28"/>
          <w:szCs w:val="28"/>
        </w:rPr>
        <w:t> </w:t>
      </w:r>
      <w:r w:rsidR="00566EDB" w:rsidRPr="00566EDB">
        <w:rPr>
          <w:rFonts w:ascii="Times New Roman" w:hAnsi="Times New Roman" w:cs="Times New Roman"/>
          <w:sz w:val="28"/>
          <w:szCs w:val="28"/>
        </w:rPr>
        <w:t>Георгия</w:t>
      </w:r>
      <w:r w:rsidR="007C41BF">
        <w:rPr>
          <w:rFonts w:ascii="Times New Roman" w:hAnsi="Times New Roman" w:cs="Times New Roman"/>
          <w:sz w:val="28"/>
          <w:szCs w:val="28"/>
        </w:rPr>
        <w:t> </w:t>
      </w:r>
      <w:r w:rsidR="00566EDB" w:rsidRPr="00566EDB">
        <w:rPr>
          <w:rFonts w:ascii="Times New Roman" w:hAnsi="Times New Roman" w:cs="Times New Roman"/>
          <w:sz w:val="28"/>
          <w:szCs w:val="28"/>
        </w:rPr>
        <w:t>I степени и получил титул Чесменского. Адмирал Г.А.</w:t>
      </w:r>
      <w:r w:rsidR="007C41BF">
        <w:rPr>
          <w:rFonts w:ascii="Times New Roman" w:hAnsi="Times New Roman" w:cs="Times New Roman"/>
          <w:sz w:val="28"/>
          <w:szCs w:val="28"/>
        </w:rPr>
        <w:t> </w:t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Спиридонов удостоен ордена св. Андрея Первозванного. Все участники Чесменского сражения получили те или иные награды. Главные герои же Чесменского боя – это тысячи матросов, которые под ураганным </w:t>
      </w:r>
      <w:r w:rsidR="007C41BF" w:rsidRPr="00566EDB">
        <w:rPr>
          <w:rFonts w:ascii="Times New Roman" w:hAnsi="Times New Roman" w:cs="Times New Roman"/>
          <w:sz w:val="28"/>
          <w:szCs w:val="28"/>
        </w:rPr>
        <w:t>огнём</w:t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 бесстрашно управляли парусами, обеспечивая точное выполнение </w:t>
      </w:r>
      <w:r w:rsidR="007C41BF" w:rsidRPr="00566EDB">
        <w:rPr>
          <w:rFonts w:ascii="Times New Roman" w:hAnsi="Times New Roman" w:cs="Times New Roman"/>
          <w:sz w:val="28"/>
          <w:szCs w:val="28"/>
        </w:rPr>
        <w:t>манёвров</w:t>
      </w:r>
      <w:r w:rsidR="00566EDB" w:rsidRPr="00566EDB">
        <w:rPr>
          <w:rFonts w:ascii="Times New Roman" w:hAnsi="Times New Roman" w:cs="Times New Roman"/>
          <w:sz w:val="28"/>
          <w:szCs w:val="28"/>
        </w:rPr>
        <w:t xml:space="preserve"> кораблей, добровольно шли на брандеры, заведомо зная, что могут погибнуть. Все эти рядовые российского военно-морского </w:t>
      </w:r>
      <w:r w:rsidR="00566EDB" w:rsidRPr="00566EDB">
        <w:rPr>
          <w:rFonts w:ascii="Times New Roman" w:hAnsi="Times New Roman" w:cs="Times New Roman"/>
          <w:sz w:val="28"/>
          <w:szCs w:val="28"/>
        </w:rPr>
        <w:lastRenderedPageBreak/>
        <w:t>флота – подлинные герои Чесмы, были награждены «матушкой</w:t>
      </w:r>
      <w:r w:rsidR="007C41BF">
        <w:rPr>
          <w:rFonts w:ascii="Times New Roman" w:hAnsi="Times New Roman" w:cs="Times New Roman"/>
          <w:sz w:val="28"/>
          <w:szCs w:val="28"/>
        </w:rPr>
        <w:noBreakHyphen/>
      </w:r>
      <w:r w:rsidR="00566EDB" w:rsidRPr="00566EDB">
        <w:rPr>
          <w:rFonts w:ascii="Times New Roman" w:hAnsi="Times New Roman" w:cs="Times New Roman"/>
          <w:sz w:val="28"/>
          <w:szCs w:val="28"/>
        </w:rPr>
        <w:t>императрицей» лишь денежными премиями.</w:t>
      </w:r>
    </w:p>
    <w:p w14:paraId="4604AB67" w14:textId="3A5FF83B" w:rsidR="00566EDB" w:rsidRDefault="00566EDB" w:rsidP="00566E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EDB">
        <w:rPr>
          <w:rFonts w:ascii="Times New Roman" w:hAnsi="Times New Roman" w:cs="Times New Roman"/>
          <w:sz w:val="28"/>
          <w:szCs w:val="28"/>
        </w:rPr>
        <w:t>Выдающаяся победа в Чесменском сражении показала, что Россия</w:t>
      </w:r>
      <w:r w:rsidR="007C41BF">
        <w:rPr>
          <w:rFonts w:ascii="Times New Roman" w:hAnsi="Times New Roman" w:cs="Times New Roman"/>
          <w:sz w:val="28"/>
          <w:szCs w:val="28"/>
        </w:rPr>
        <w:t xml:space="preserve"> </w:t>
      </w:r>
      <w:r w:rsidRPr="00566EDB">
        <w:rPr>
          <w:rFonts w:ascii="Times New Roman" w:hAnsi="Times New Roman" w:cs="Times New Roman"/>
          <w:sz w:val="28"/>
          <w:szCs w:val="28"/>
        </w:rPr>
        <w:t>вновь возродила свою военно-морскую мощь, временно утраченную после смерти е</w:t>
      </w:r>
      <w:r w:rsidR="007C41BF">
        <w:rPr>
          <w:rFonts w:ascii="Times New Roman" w:hAnsi="Times New Roman" w:cs="Times New Roman"/>
          <w:sz w:val="28"/>
          <w:szCs w:val="28"/>
        </w:rPr>
        <w:t>ё</w:t>
      </w:r>
      <w:r w:rsidRPr="00566EDB">
        <w:rPr>
          <w:rFonts w:ascii="Times New Roman" w:hAnsi="Times New Roman" w:cs="Times New Roman"/>
          <w:sz w:val="28"/>
          <w:szCs w:val="28"/>
        </w:rPr>
        <w:t xml:space="preserve"> создателя – Петра I.</w:t>
      </w:r>
    </w:p>
    <w:p w14:paraId="19F0E96E" w14:textId="360E07B5" w:rsidR="003916F8" w:rsidRDefault="003916F8" w:rsidP="00566E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6F8">
        <w:rPr>
          <w:rFonts w:ascii="Times New Roman" w:hAnsi="Times New Roman" w:cs="Times New Roman"/>
          <w:sz w:val="28"/>
          <w:szCs w:val="28"/>
        </w:rPr>
        <w:t>По распоряжению Екатерины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II для прославления победы был создан мемориальный Чесменский зал в Большом Петергофском дворце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(1774- 1777), были воздвигнуты 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памятника: Чесменский обелиск в Гатчине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(1775) и Чесменская колонна в Царском селе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(1778), а также построены Чесменский дворец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(1774-1777) и Чесменская церковь св.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Иоанна Предтечи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916F8">
        <w:rPr>
          <w:rFonts w:ascii="Times New Roman" w:hAnsi="Times New Roman" w:cs="Times New Roman"/>
          <w:sz w:val="28"/>
          <w:szCs w:val="28"/>
        </w:rPr>
        <w:t>(1777-1780) в Санкт- Петербурге.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6"/>
        <w:gridCol w:w="3485"/>
      </w:tblGrid>
      <w:tr w:rsidR="00BC125D" w14:paraId="297F4F4C" w14:textId="77777777" w:rsidTr="00BC125D">
        <w:tc>
          <w:tcPr>
            <w:tcW w:w="3485" w:type="dxa"/>
          </w:tcPr>
          <w:p w14:paraId="06EA49EF" w14:textId="18FECA93" w:rsidR="008D7555" w:rsidRDefault="008D7555" w:rsidP="00566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84864" behindDoc="0" locked="0" layoutInCell="1" allowOverlap="1" wp14:anchorId="52B7E7D1" wp14:editId="10A5DCE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12065</wp:posOffset>
                  </wp:positionV>
                  <wp:extent cx="1797050" cy="139319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6522FE5C" w14:textId="585CCD21" w:rsidR="008D7555" w:rsidRDefault="00BC125D" w:rsidP="00566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85888" behindDoc="0" locked="0" layoutInCell="1" allowOverlap="1" wp14:anchorId="7B364C3E" wp14:editId="52CEED1A">
                  <wp:simplePos x="0" y="0"/>
                  <wp:positionH relativeFrom="column">
                    <wp:posOffset>-61792</wp:posOffset>
                  </wp:positionH>
                  <wp:positionV relativeFrom="paragraph">
                    <wp:posOffset>634</wp:posOffset>
                  </wp:positionV>
                  <wp:extent cx="2073341" cy="1384935"/>
                  <wp:effectExtent l="0" t="0" r="3175" b="571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41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0A84F388" w14:textId="5641540A" w:rsidR="008D7555" w:rsidRDefault="00BC125D" w:rsidP="00566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86912" behindDoc="0" locked="0" layoutInCell="1" allowOverlap="1" wp14:anchorId="2341E9D6" wp14:editId="4392971A">
                  <wp:simplePos x="0" y="0"/>
                  <wp:positionH relativeFrom="column">
                    <wp:posOffset>341170</wp:posOffset>
                  </wp:positionH>
                  <wp:positionV relativeFrom="paragraph">
                    <wp:posOffset>0</wp:posOffset>
                  </wp:positionV>
                  <wp:extent cx="1385461" cy="1385461"/>
                  <wp:effectExtent l="0" t="0" r="5715" b="571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61" cy="13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125D" w:rsidRPr="00BC125D" w14:paraId="02F8EA38" w14:textId="77777777" w:rsidTr="00BC125D">
        <w:tc>
          <w:tcPr>
            <w:tcW w:w="3485" w:type="dxa"/>
          </w:tcPr>
          <w:p w14:paraId="1411D481" w14:textId="7C770A12" w:rsidR="008D7555" w:rsidRPr="00BC125D" w:rsidRDefault="008D7555" w:rsidP="008D7555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C12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Чесменский обелиск в Гатчине</w:t>
            </w:r>
          </w:p>
        </w:tc>
        <w:tc>
          <w:tcPr>
            <w:tcW w:w="3486" w:type="dxa"/>
          </w:tcPr>
          <w:p w14:paraId="0B120DB1" w14:textId="19E9D8D1" w:rsidR="008D7555" w:rsidRPr="00BC125D" w:rsidRDefault="00BC125D" w:rsidP="00BC125D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C12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Чесменская колонна в Царском селе</w:t>
            </w:r>
          </w:p>
        </w:tc>
        <w:tc>
          <w:tcPr>
            <w:tcW w:w="3485" w:type="dxa"/>
          </w:tcPr>
          <w:p w14:paraId="4EA3F4F3" w14:textId="4AA43EE8" w:rsidR="008D7555" w:rsidRPr="00BC125D" w:rsidRDefault="00BC125D" w:rsidP="00BC125D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C12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Чесменская церковь св. Иоанна Предтечи</w:t>
            </w:r>
          </w:p>
        </w:tc>
      </w:tr>
    </w:tbl>
    <w:p w14:paraId="6DE12E6D" w14:textId="77777777" w:rsidR="007D3E1F" w:rsidRDefault="007D3E1F" w:rsidP="007D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276E78" w14:textId="42BB578B" w:rsidR="007D3E1F" w:rsidRDefault="007D3E1F" w:rsidP="007D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E1F">
        <w:rPr>
          <w:rFonts w:ascii="Times New Roman" w:hAnsi="Times New Roman" w:cs="Times New Roman"/>
          <w:sz w:val="28"/>
          <w:szCs w:val="28"/>
        </w:rPr>
        <w:t>В память о победе при Чесме была выбита медаль с изображением горящего турецкого флота и лаконичной надписью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E1F">
        <w:rPr>
          <w:rFonts w:ascii="Times New Roman" w:hAnsi="Times New Roman" w:cs="Times New Roman"/>
          <w:sz w:val="28"/>
          <w:szCs w:val="28"/>
        </w:rPr>
        <w:t>«Был».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018B4" w14:paraId="5E5AE41B" w14:textId="77777777" w:rsidTr="00524E6E">
        <w:tc>
          <w:tcPr>
            <w:tcW w:w="5228" w:type="dxa"/>
          </w:tcPr>
          <w:p w14:paraId="0FF4A0CA" w14:textId="4A6C57E9" w:rsidR="00D018B4" w:rsidRDefault="00D018B4" w:rsidP="007D3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87936" behindDoc="0" locked="0" layoutInCell="1" allowOverlap="1" wp14:anchorId="3325A21E" wp14:editId="3CA4E737">
                  <wp:simplePos x="0" y="0"/>
                  <wp:positionH relativeFrom="column">
                    <wp:posOffset>1179305</wp:posOffset>
                  </wp:positionH>
                  <wp:positionV relativeFrom="paragraph">
                    <wp:posOffset>94177</wp:posOffset>
                  </wp:positionV>
                  <wp:extent cx="1999615" cy="2133600"/>
                  <wp:effectExtent l="0" t="0" r="63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36C929F1" w14:textId="5206E665" w:rsidR="00D018B4" w:rsidRDefault="00D018B4" w:rsidP="007D3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51689984" behindDoc="0" locked="0" layoutInCell="1" allowOverlap="1" wp14:anchorId="6DC194B8" wp14:editId="4A671472">
                  <wp:simplePos x="0" y="0"/>
                  <wp:positionH relativeFrom="page">
                    <wp:posOffset>150255</wp:posOffset>
                  </wp:positionH>
                  <wp:positionV relativeFrom="paragraph">
                    <wp:posOffset>50450</wp:posOffset>
                  </wp:positionV>
                  <wp:extent cx="1962785" cy="2188210"/>
                  <wp:effectExtent l="0" t="0" r="0" b="2540"/>
                  <wp:wrapSquare wrapText="bothSides"/>
                  <wp:docPr id="27" name="image36.jpeg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1A51A7" w14:textId="77777777" w:rsidR="00D018B4" w:rsidRPr="007D3E1F" w:rsidRDefault="00D018B4" w:rsidP="007D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7781FA" w14:textId="1A51CC2C" w:rsidR="008D7555" w:rsidRDefault="007D3E1F" w:rsidP="007D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E1F">
        <w:rPr>
          <w:rFonts w:ascii="Times New Roman" w:hAnsi="Times New Roman" w:cs="Times New Roman"/>
          <w:sz w:val="28"/>
          <w:szCs w:val="28"/>
        </w:rPr>
        <w:t>В наше время в честь победы в Чесменском сражении выпущены несколько жетонов и монет.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8752F" w14:paraId="69222A3F" w14:textId="77777777" w:rsidTr="00524E6E">
        <w:tc>
          <w:tcPr>
            <w:tcW w:w="3485" w:type="dxa"/>
          </w:tcPr>
          <w:p w14:paraId="5B81AB34" w14:textId="2187F3DA" w:rsidR="00524E6E" w:rsidRDefault="0048752F" w:rsidP="007D3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270A25A1" wp14:editId="6BC04F2B">
                  <wp:extent cx="2060794" cy="201984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47" cy="203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891CCF3" w14:textId="4F9F41D5" w:rsidR="00524E6E" w:rsidRDefault="008176EE" w:rsidP="007D3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 wp14:anchorId="2CB8129A" wp14:editId="07110C8B">
                  <wp:extent cx="2016026" cy="2011680"/>
                  <wp:effectExtent l="0" t="0" r="381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05" cy="204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C703EB3" w14:textId="076B5D61" w:rsidR="00524E6E" w:rsidRDefault="00BA54C3" w:rsidP="007D3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bidi="ar-SA"/>
              </w:rPr>
              <w:drawing>
                <wp:inline distT="0" distB="0" distL="0" distR="0" wp14:anchorId="70F95006" wp14:editId="69DEAABE">
                  <wp:extent cx="2015160" cy="1998026"/>
                  <wp:effectExtent l="0" t="0" r="4445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21" cy="201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2F" w14:paraId="58366881" w14:textId="77777777" w:rsidTr="00524E6E">
        <w:tc>
          <w:tcPr>
            <w:tcW w:w="3485" w:type="dxa"/>
          </w:tcPr>
          <w:p w14:paraId="5EBBAF31" w14:textId="2F7C2F2C" w:rsidR="00524E6E" w:rsidRPr="008176EE" w:rsidRDefault="00524E6E" w:rsidP="00524E6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176E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Жетон. 300 лет Российского военно-морского флота</w:t>
            </w:r>
          </w:p>
        </w:tc>
        <w:tc>
          <w:tcPr>
            <w:tcW w:w="3485" w:type="dxa"/>
          </w:tcPr>
          <w:p w14:paraId="613CD1C0" w14:textId="7C0FB847" w:rsidR="00524E6E" w:rsidRDefault="008176EE" w:rsidP="008176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6E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300-летие Российского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176E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флота (Чесменское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176E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сражение) (25 рублей)</w:t>
            </w:r>
          </w:p>
        </w:tc>
        <w:tc>
          <w:tcPr>
            <w:tcW w:w="3486" w:type="dxa"/>
          </w:tcPr>
          <w:p w14:paraId="7547A29D" w14:textId="334611F4" w:rsidR="00524E6E" w:rsidRPr="0048752F" w:rsidRDefault="0048752F" w:rsidP="0048752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752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Юбилейная платиновая монета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(150 рублей)</w:t>
            </w:r>
          </w:p>
        </w:tc>
      </w:tr>
    </w:tbl>
    <w:p w14:paraId="4F128488" w14:textId="29FBCB58" w:rsidR="00524E6E" w:rsidRDefault="00524E6E" w:rsidP="007D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B4B5ED" w14:textId="77777777" w:rsidR="003830F2" w:rsidRDefault="003830F2" w:rsidP="007D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9047F9" w14:textId="3F6E7AE8" w:rsidR="003830F2" w:rsidRPr="003830F2" w:rsidRDefault="003830F2" w:rsidP="007D3E1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0F2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0D168935" w14:textId="04516784" w:rsidR="00704A96" w:rsidRDefault="00704A96" w:rsidP="00704A9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4A96">
        <w:rPr>
          <w:rFonts w:ascii="Times New Roman" w:hAnsi="Times New Roman" w:cs="Times New Roman"/>
          <w:sz w:val="28"/>
          <w:szCs w:val="28"/>
        </w:rPr>
        <w:t xml:space="preserve">История флота государства </w:t>
      </w:r>
      <w:proofErr w:type="gramStart"/>
      <w:r w:rsidRPr="00704A96">
        <w:rPr>
          <w:rFonts w:ascii="Times New Roman" w:hAnsi="Times New Roman" w:cs="Times New Roman"/>
          <w:sz w:val="28"/>
          <w:szCs w:val="28"/>
        </w:rPr>
        <w:t>Российского :</w:t>
      </w:r>
      <w:proofErr w:type="gramEnd"/>
      <w:r w:rsidRPr="00704A96">
        <w:rPr>
          <w:rFonts w:ascii="Times New Roman" w:hAnsi="Times New Roman" w:cs="Times New Roman"/>
          <w:sz w:val="28"/>
          <w:szCs w:val="28"/>
        </w:rPr>
        <w:t xml:space="preserve"> В 2 т. / Под ред. В.А.</w:t>
      </w:r>
      <w:r w:rsidR="006312D9">
        <w:rPr>
          <w:rFonts w:ascii="Times New Roman" w:hAnsi="Times New Roman" w:cs="Times New Roman"/>
          <w:sz w:val="28"/>
          <w:szCs w:val="28"/>
        </w:rPr>
        <w:t> </w:t>
      </w:r>
      <w:r w:rsidRPr="00704A96">
        <w:rPr>
          <w:rFonts w:ascii="Times New Roman" w:hAnsi="Times New Roman" w:cs="Times New Roman"/>
          <w:sz w:val="28"/>
          <w:szCs w:val="28"/>
        </w:rPr>
        <w:t>Золотарева.</w:t>
      </w:r>
      <w:r w:rsidR="006312D9">
        <w:rPr>
          <w:rFonts w:ascii="Times New Roman" w:hAnsi="Times New Roman" w:cs="Times New Roman"/>
          <w:sz w:val="28"/>
          <w:szCs w:val="28"/>
        </w:rPr>
        <w:t> – </w:t>
      </w:r>
      <w:proofErr w:type="gramStart"/>
      <w:r w:rsidRPr="00704A96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704A96">
        <w:rPr>
          <w:rFonts w:ascii="Times New Roman" w:hAnsi="Times New Roman" w:cs="Times New Roman"/>
          <w:sz w:val="28"/>
          <w:szCs w:val="28"/>
        </w:rPr>
        <w:t xml:space="preserve"> Изд. центр "Терра", 1996.</w:t>
      </w:r>
    </w:p>
    <w:p w14:paraId="2B76BA6B" w14:textId="3EEE9119" w:rsidR="006312D9" w:rsidRPr="006312D9" w:rsidRDefault="006312D9" w:rsidP="006312D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D9">
        <w:rPr>
          <w:rFonts w:ascii="Times New Roman" w:hAnsi="Times New Roman" w:cs="Times New Roman"/>
          <w:sz w:val="28"/>
          <w:szCs w:val="28"/>
        </w:rPr>
        <w:t xml:space="preserve">История военно-морского </w:t>
      </w:r>
      <w:proofErr w:type="gramStart"/>
      <w:r w:rsidRPr="006312D9">
        <w:rPr>
          <w:rFonts w:ascii="Times New Roman" w:hAnsi="Times New Roman" w:cs="Times New Roman"/>
          <w:sz w:val="28"/>
          <w:szCs w:val="28"/>
        </w:rPr>
        <w:t xml:space="preserve">искусства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2D9">
        <w:rPr>
          <w:rFonts w:ascii="Times New Roman" w:hAnsi="Times New Roman" w:cs="Times New Roman"/>
          <w:sz w:val="28"/>
          <w:szCs w:val="28"/>
        </w:rPr>
        <w:t>Сталбо</w:t>
      </w:r>
      <w:proofErr w:type="spellEnd"/>
      <w:r w:rsidRPr="006312D9">
        <w:rPr>
          <w:rFonts w:ascii="Times New Roman" w:hAnsi="Times New Roman" w:cs="Times New Roman"/>
          <w:sz w:val="28"/>
          <w:szCs w:val="28"/>
        </w:rPr>
        <w:t> К.А., Козлов И.А., Захаров С.Е.</w:t>
      </w:r>
      <w:r>
        <w:rPr>
          <w:rFonts w:ascii="Times New Roman" w:hAnsi="Times New Roman" w:cs="Times New Roman"/>
          <w:sz w:val="28"/>
          <w:szCs w:val="28"/>
        </w:rPr>
        <w:t> – </w:t>
      </w:r>
      <w:r w:rsidRPr="006312D9">
        <w:rPr>
          <w:rFonts w:ascii="Times New Roman" w:hAnsi="Times New Roman" w:cs="Times New Roman"/>
          <w:sz w:val="28"/>
          <w:szCs w:val="28"/>
        </w:rPr>
        <w:t>М. : Воениздат, 1969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BD0750" w14:textId="730B8915" w:rsidR="00824205" w:rsidRDefault="00DE46B1" w:rsidP="0082420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6B1">
        <w:rPr>
          <w:rFonts w:ascii="Times New Roman" w:hAnsi="Times New Roman" w:cs="Times New Roman"/>
          <w:sz w:val="28"/>
          <w:szCs w:val="28"/>
        </w:rPr>
        <w:t xml:space="preserve">Чесменское сражение. Граф Орлов против Хасан-бея / В. В. Шигин. - </w:t>
      </w:r>
      <w:proofErr w:type="gramStart"/>
      <w:r w:rsidRPr="00DE46B1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E46B1">
        <w:rPr>
          <w:rFonts w:ascii="Times New Roman" w:hAnsi="Times New Roman" w:cs="Times New Roman"/>
          <w:sz w:val="28"/>
          <w:szCs w:val="28"/>
        </w:rPr>
        <w:t xml:space="preserve"> Вече, 2017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4205" w:rsidRPr="008242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6EF54" w14:textId="7EFD7793" w:rsidR="00963E15" w:rsidRDefault="00963E15" w:rsidP="0082420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3E15">
        <w:rPr>
          <w:rFonts w:ascii="Times New Roman" w:hAnsi="Times New Roman" w:cs="Times New Roman"/>
          <w:sz w:val="28"/>
          <w:szCs w:val="28"/>
        </w:rPr>
        <w:t>Чесменский бой и первая русская экспедиция в Архипелаг, 1769-1774 / Е.В.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63E15">
        <w:rPr>
          <w:rFonts w:ascii="Times New Roman" w:hAnsi="Times New Roman" w:cs="Times New Roman"/>
          <w:sz w:val="28"/>
          <w:szCs w:val="28"/>
        </w:rPr>
        <w:t>Тарле ;</w:t>
      </w:r>
      <w:proofErr w:type="gramEnd"/>
      <w:r w:rsidRPr="00963E15">
        <w:rPr>
          <w:rFonts w:ascii="Times New Roman" w:hAnsi="Times New Roman" w:cs="Times New Roman"/>
          <w:sz w:val="28"/>
          <w:szCs w:val="28"/>
        </w:rPr>
        <w:t xml:space="preserve"> Академия наук СССР. - </w:t>
      </w:r>
      <w:proofErr w:type="gramStart"/>
      <w:r w:rsidRPr="00963E15">
        <w:rPr>
          <w:rFonts w:ascii="Times New Roman" w:hAnsi="Times New Roman" w:cs="Times New Roman"/>
          <w:sz w:val="28"/>
          <w:szCs w:val="28"/>
        </w:rPr>
        <w:t>Москва ;</w:t>
      </w:r>
      <w:proofErr w:type="gramEnd"/>
      <w:r w:rsidRPr="00963E15">
        <w:rPr>
          <w:rFonts w:ascii="Times New Roman" w:hAnsi="Times New Roman" w:cs="Times New Roman"/>
          <w:sz w:val="28"/>
          <w:szCs w:val="28"/>
        </w:rPr>
        <w:t xml:space="preserve"> Ленинград : Издательство Академии наук СССР, 1945.</w:t>
      </w:r>
    </w:p>
    <w:p w14:paraId="5CE141C7" w14:textId="487E4AE0" w:rsidR="00FC3D9D" w:rsidRDefault="00FC3D9D" w:rsidP="0082420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3D9D">
        <w:rPr>
          <w:rFonts w:ascii="Times New Roman" w:hAnsi="Times New Roman" w:cs="Times New Roman"/>
          <w:sz w:val="28"/>
          <w:szCs w:val="28"/>
        </w:rPr>
        <w:t>Чесменская победа / Ф.С.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C3D9D">
        <w:rPr>
          <w:rFonts w:ascii="Times New Roman" w:hAnsi="Times New Roman" w:cs="Times New Roman"/>
          <w:sz w:val="28"/>
          <w:szCs w:val="28"/>
        </w:rPr>
        <w:t>Криницын</w:t>
      </w:r>
      <w:proofErr w:type="spellEnd"/>
      <w:r w:rsidRPr="00FC3D9D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FC3D9D">
        <w:rPr>
          <w:rFonts w:ascii="Times New Roman" w:hAnsi="Times New Roman" w:cs="Times New Roman"/>
          <w:sz w:val="28"/>
          <w:szCs w:val="28"/>
        </w:rPr>
        <w:t>Москва ;</w:t>
      </w:r>
      <w:proofErr w:type="gramEnd"/>
      <w:r w:rsidRPr="00FC3D9D">
        <w:rPr>
          <w:rFonts w:ascii="Times New Roman" w:hAnsi="Times New Roman" w:cs="Times New Roman"/>
          <w:sz w:val="28"/>
          <w:szCs w:val="28"/>
        </w:rPr>
        <w:t xml:space="preserve"> Ленинград : </w:t>
      </w:r>
      <w:proofErr w:type="spellStart"/>
      <w:r w:rsidRPr="00FC3D9D">
        <w:rPr>
          <w:rFonts w:ascii="Times New Roman" w:hAnsi="Times New Roman" w:cs="Times New Roman"/>
          <w:sz w:val="28"/>
          <w:szCs w:val="28"/>
        </w:rPr>
        <w:t>Военмориздат</w:t>
      </w:r>
      <w:proofErr w:type="spellEnd"/>
      <w:r w:rsidRPr="00FC3D9D">
        <w:rPr>
          <w:rFonts w:ascii="Times New Roman" w:hAnsi="Times New Roman" w:cs="Times New Roman"/>
          <w:sz w:val="28"/>
          <w:szCs w:val="28"/>
        </w:rPr>
        <w:t>, 1944 (М.)</w:t>
      </w:r>
      <w:r w:rsidR="00AA757D">
        <w:rPr>
          <w:rFonts w:ascii="Times New Roman" w:hAnsi="Times New Roman" w:cs="Times New Roman"/>
          <w:sz w:val="28"/>
          <w:szCs w:val="28"/>
        </w:rPr>
        <w:t>.</w:t>
      </w:r>
    </w:p>
    <w:p w14:paraId="300B566E" w14:textId="5DCD8564" w:rsidR="00AA757D" w:rsidRPr="00824205" w:rsidRDefault="00AA757D" w:rsidP="0082420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757D">
        <w:rPr>
          <w:rFonts w:ascii="Times New Roman" w:hAnsi="Times New Roman" w:cs="Times New Roman"/>
          <w:sz w:val="28"/>
          <w:szCs w:val="28"/>
        </w:rPr>
        <w:t>Страницы военно-морской летописи России / Б.И.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A757D">
        <w:rPr>
          <w:rFonts w:ascii="Times New Roman" w:hAnsi="Times New Roman" w:cs="Times New Roman"/>
          <w:sz w:val="28"/>
          <w:szCs w:val="28"/>
        </w:rPr>
        <w:t>Зверев.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noBreakHyphen/>
        <w:t> </w:t>
      </w:r>
      <w:proofErr w:type="gramStart"/>
      <w:r w:rsidRPr="00AA757D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AA757D">
        <w:rPr>
          <w:rFonts w:ascii="Times New Roman" w:hAnsi="Times New Roman" w:cs="Times New Roman"/>
          <w:sz w:val="28"/>
          <w:szCs w:val="28"/>
        </w:rPr>
        <w:t xml:space="preserve"> Просвещение, 1992.</w:t>
      </w:r>
    </w:p>
    <w:sectPr w:rsidR="00AA757D" w:rsidRPr="00824205" w:rsidSect="00F832E9">
      <w:headerReference w:type="default" r:id="rId2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F92B2" w14:textId="77777777" w:rsidR="0032437C" w:rsidRDefault="0032437C" w:rsidP="00F832E9">
      <w:r>
        <w:separator/>
      </w:r>
    </w:p>
  </w:endnote>
  <w:endnote w:type="continuationSeparator" w:id="0">
    <w:p w14:paraId="747E0182" w14:textId="77777777" w:rsidR="0032437C" w:rsidRDefault="0032437C" w:rsidP="00F83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60DA9" w14:textId="77777777" w:rsidR="0032437C" w:rsidRDefault="0032437C" w:rsidP="00F832E9">
      <w:r>
        <w:separator/>
      </w:r>
    </w:p>
  </w:footnote>
  <w:footnote w:type="continuationSeparator" w:id="0">
    <w:p w14:paraId="40CE8E35" w14:textId="77777777" w:rsidR="0032437C" w:rsidRDefault="0032437C" w:rsidP="00F83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3353662"/>
      <w:docPartObj>
        <w:docPartGallery w:val="Page Numbers (Top of Page)"/>
        <w:docPartUnique/>
      </w:docPartObj>
    </w:sdtPr>
    <w:sdtEndPr/>
    <w:sdtContent>
      <w:p w14:paraId="56B07F85" w14:textId="4A123EC9" w:rsidR="00F832E9" w:rsidRDefault="00F832E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B25">
          <w:rPr>
            <w:noProof/>
          </w:rPr>
          <w:t>8</w:t>
        </w:r>
        <w:r>
          <w:fldChar w:fldCharType="end"/>
        </w:r>
      </w:p>
    </w:sdtContent>
  </w:sdt>
  <w:p w14:paraId="023CFAAD" w14:textId="77777777" w:rsidR="00F832E9" w:rsidRDefault="00F832E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378CA"/>
    <w:multiLevelType w:val="hybridMultilevel"/>
    <w:tmpl w:val="08645248"/>
    <w:lvl w:ilvl="0" w:tplc="4A2CC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BD"/>
    <w:rsid w:val="000B5BED"/>
    <w:rsid w:val="000C0DCC"/>
    <w:rsid w:val="000D5383"/>
    <w:rsid w:val="001079DD"/>
    <w:rsid w:val="0018566C"/>
    <w:rsid w:val="001D5449"/>
    <w:rsid w:val="00205425"/>
    <w:rsid w:val="002F03CD"/>
    <w:rsid w:val="0031243A"/>
    <w:rsid w:val="00317DEA"/>
    <w:rsid w:val="0032437C"/>
    <w:rsid w:val="003625B7"/>
    <w:rsid w:val="00377975"/>
    <w:rsid w:val="003830F2"/>
    <w:rsid w:val="003902C0"/>
    <w:rsid w:val="003916F8"/>
    <w:rsid w:val="003D5359"/>
    <w:rsid w:val="0048752F"/>
    <w:rsid w:val="004970AB"/>
    <w:rsid w:val="004D2A80"/>
    <w:rsid w:val="004F6B25"/>
    <w:rsid w:val="00520952"/>
    <w:rsid w:val="00523AA9"/>
    <w:rsid w:val="00524E6E"/>
    <w:rsid w:val="00550CC5"/>
    <w:rsid w:val="00566EDB"/>
    <w:rsid w:val="00605611"/>
    <w:rsid w:val="006312D9"/>
    <w:rsid w:val="006941D1"/>
    <w:rsid w:val="00704A96"/>
    <w:rsid w:val="007235B6"/>
    <w:rsid w:val="007679F3"/>
    <w:rsid w:val="007863F8"/>
    <w:rsid w:val="0079587D"/>
    <w:rsid w:val="007C41BF"/>
    <w:rsid w:val="007D3E1F"/>
    <w:rsid w:val="007F1646"/>
    <w:rsid w:val="008176EE"/>
    <w:rsid w:val="00824205"/>
    <w:rsid w:val="00883BF0"/>
    <w:rsid w:val="00890909"/>
    <w:rsid w:val="008A59B8"/>
    <w:rsid w:val="008D7555"/>
    <w:rsid w:val="00963E15"/>
    <w:rsid w:val="009D0F24"/>
    <w:rsid w:val="009E2AFE"/>
    <w:rsid w:val="00A42101"/>
    <w:rsid w:val="00A72759"/>
    <w:rsid w:val="00AA757D"/>
    <w:rsid w:val="00BA54C3"/>
    <w:rsid w:val="00BB329A"/>
    <w:rsid w:val="00BC125D"/>
    <w:rsid w:val="00BD1CBD"/>
    <w:rsid w:val="00C05D5A"/>
    <w:rsid w:val="00C80F09"/>
    <w:rsid w:val="00CA1240"/>
    <w:rsid w:val="00D012F1"/>
    <w:rsid w:val="00D018B4"/>
    <w:rsid w:val="00D21F3D"/>
    <w:rsid w:val="00D43EA2"/>
    <w:rsid w:val="00DC2013"/>
    <w:rsid w:val="00DE46B1"/>
    <w:rsid w:val="00DF71EC"/>
    <w:rsid w:val="00E05E24"/>
    <w:rsid w:val="00E266C5"/>
    <w:rsid w:val="00E7768D"/>
    <w:rsid w:val="00EE53D6"/>
    <w:rsid w:val="00F062F3"/>
    <w:rsid w:val="00F1334C"/>
    <w:rsid w:val="00F257EA"/>
    <w:rsid w:val="00F40B7F"/>
    <w:rsid w:val="00F5001E"/>
    <w:rsid w:val="00F742B0"/>
    <w:rsid w:val="00F832E9"/>
    <w:rsid w:val="00F93DBA"/>
    <w:rsid w:val="00FB0BED"/>
    <w:rsid w:val="00F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513C2"/>
  <w15:chartTrackingRefBased/>
  <w15:docId w15:val="{D392349B-6B52-44E1-9E9C-1E2FBB60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F3D"/>
    <w:pPr>
      <w:widowControl w:val="0"/>
      <w:autoSpaceDE w:val="0"/>
      <w:autoSpaceDN w:val="0"/>
      <w:spacing w:after="0" w:line="240" w:lineRule="auto"/>
    </w:pPr>
    <w:rPr>
      <w:rFonts w:ascii="Constantia" w:eastAsia="Constantia" w:hAnsi="Constantia" w:cs="Constantia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7863F8"/>
    <w:pPr>
      <w:spacing w:before="4"/>
      <w:ind w:left="735" w:right="1390"/>
      <w:jc w:val="center"/>
    </w:pPr>
    <w:rPr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7863F8"/>
    <w:rPr>
      <w:rFonts w:ascii="Constantia" w:eastAsia="Constantia" w:hAnsi="Constantia" w:cs="Constantia"/>
      <w:sz w:val="52"/>
      <w:szCs w:val="52"/>
      <w:lang w:eastAsia="ru-RU" w:bidi="ru-RU"/>
    </w:rPr>
  </w:style>
  <w:style w:type="paragraph" w:styleId="a5">
    <w:name w:val="Body Text"/>
    <w:basedOn w:val="a"/>
    <w:link w:val="a6"/>
    <w:uiPriority w:val="1"/>
    <w:qFormat/>
    <w:rsid w:val="001D5449"/>
    <w:rPr>
      <w:sz w:val="36"/>
      <w:szCs w:val="36"/>
    </w:rPr>
  </w:style>
  <w:style w:type="character" w:customStyle="1" w:styleId="a6">
    <w:name w:val="Основной текст Знак"/>
    <w:basedOn w:val="a0"/>
    <w:link w:val="a5"/>
    <w:uiPriority w:val="1"/>
    <w:rsid w:val="001D5449"/>
    <w:rPr>
      <w:rFonts w:ascii="Constantia" w:eastAsia="Constantia" w:hAnsi="Constantia" w:cs="Constantia"/>
      <w:sz w:val="36"/>
      <w:szCs w:val="36"/>
      <w:lang w:eastAsia="ru-RU" w:bidi="ru-RU"/>
    </w:rPr>
  </w:style>
  <w:style w:type="table" w:styleId="a7">
    <w:name w:val="Table Grid"/>
    <w:basedOn w:val="a1"/>
    <w:uiPriority w:val="39"/>
    <w:rsid w:val="00E26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7235B6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832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832E9"/>
    <w:rPr>
      <w:rFonts w:ascii="Constantia" w:eastAsia="Constantia" w:hAnsi="Constantia" w:cs="Constantia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F832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832E9"/>
    <w:rPr>
      <w:rFonts w:ascii="Constantia" w:eastAsia="Constantia" w:hAnsi="Constantia" w:cs="Constantia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3830F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830F2"/>
    <w:rPr>
      <w:rFonts w:ascii="Segoe UI" w:eastAsia="Constantia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1967</Words>
  <Characters>11217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SerSo</dc:creator>
  <cp:keywords/>
  <dc:description/>
  <cp:lastModifiedBy>SerSo</cp:lastModifiedBy>
  <cp:revision>56</cp:revision>
  <cp:lastPrinted>2020-08-11T13:04:00Z</cp:lastPrinted>
  <dcterms:created xsi:type="dcterms:W3CDTF">2020-08-11T07:00:00Z</dcterms:created>
  <dcterms:modified xsi:type="dcterms:W3CDTF">2020-08-12T02:33:00Z</dcterms:modified>
</cp:coreProperties>
</file>