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ЦЕНТРАЛЬНЫЙ ДОМ РОССИЙСКОЙ АРМИИ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Методический отдел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BD5927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Методическое пособие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358F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12C51B5" wp14:editId="4C47738E">
            <wp:extent cx="5343525" cy="3695700"/>
            <wp:effectExtent l="0" t="0" r="9525" b="0"/>
            <wp:docPr id="1" name="Рисунок 1" descr="эмблема ЦДРАс9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ЦДРАс90-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1A" w:rsidRPr="001358F9" w:rsidRDefault="00F5061A" w:rsidP="001358F9">
      <w:pPr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26AFB" w:rsidRPr="001358F9" w:rsidRDefault="00B26AFB" w:rsidP="00657836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1358F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К 90-ЛЕТИЮ СО ДНЯ ОБРАЗОВАНИЯ ЦДРА.</w:t>
      </w:r>
    </w:p>
    <w:p w:rsidR="00665C70" w:rsidRDefault="00665C70" w:rsidP="00657836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ЦДКА</w:t>
      </w:r>
      <w:r w:rsidR="00B26AFB" w:rsidRPr="001358F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В ГОДЫ </w:t>
      </w:r>
    </w:p>
    <w:p w:rsidR="00B26AFB" w:rsidRPr="001358F9" w:rsidRDefault="00B26AFB" w:rsidP="00657836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bookmarkStart w:id="0" w:name="_GoBack"/>
      <w:bookmarkEnd w:id="0"/>
      <w:r w:rsidRPr="001358F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ВЕЛИКОЙ ОТЕЧЕСТВЕННОЙ ВОЙНЫ</w:t>
      </w:r>
    </w:p>
    <w:p w:rsidR="00F5061A" w:rsidRPr="001358F9" w:rsidRDefault="00B26AFB" w:rsidP="00657836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1358F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1941-1945 ГОДОВ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Москва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2017 г.</w:t>
      </w: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Ответственный за выпуск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методического отдела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работник культуры РФ</w:t>
      </w:r>
    </w:p>
    <w:p w:rsidR="00F5061A" w:rsidRPr="001358F9" w:rsidRDefault="00BD5927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Д.В.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Хробостов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Составители:</w:t>
      </w:r>
    </w:p>
    <w:p w:rsidR="003F0CDF" w:rsidRPr="001358F9" w:rsidRDefault="003F0CDF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методического отдела</w:t>
      </w:r>
    </w:p>
    <w:p w:rsidR="003F0CDF" w:rsidRPr="001358F9" w:rsidRDefault="003F0CDF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работник культуры РФ</w:t>
      </w:r>
    </w:p>
    <w:p w:rsidR="003F0CDF" w:rsidRPr="001358F9" w:rsidRDefault="003F0CDF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Д.В.Хробостов,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начальника методического отдела</w:t>
      </w:r>
    </w:p>
    <w:p w:rsidR="00F5061A" w:rsidRPr="001358F9" w:rsidRDefault="00BD5927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Е.К.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Гурьянова,</w:t>
      </w:r>
    </w:p>
    <w:p w:rsidR="00F5061A" w:rsidRPr="001358F9" w:rsidRDefault="00B26AFB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информационно-методической группы</w:t>
      </w:r>
    </w:p>
    <w:p w:rsidR="00B26AFB" w:rsidRPr="001358F9" w:rsidRDefault="00BD5927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С.С.Занин</w:t>
      </w:r>
      <w:r w:rsidR="00B26AFB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B26AFB" w:rsidRPr="001358F9" w:rsidRDefault="00B26AFB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методисты:</w:t>
      </w:r>
    </w:p>
    <w:p w:rsidR="00B26AFB" w:rsidRPr="001358F9" w:rsidRDefault="00B26AFB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Н.М.Шипилова,</w:t>
      </w:r>
    </w:p>
    <w:p w:rsidR="00B26AFB" w:rsidRPr="001358F9" w:rsidRDefault="00BD5927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О.Н.Барбашев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B26AFB" w:rsidRPr="001358F9" w:rsidRDefault="00B26AFB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инструктор</w:t>
      </w:r>
    </w:p>
    <w:p w:rsidR="00B26AFB" w:rsidRPr="001358F9" w:rsidRDefault="00B26AFB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деятель искусств РФ</w:t>
      </w:r>
    </w:p>
    <w:p w:rsidR="00B26AFB" w:rsidRPr="001358F9" w:rsidRDefault="00B26AFB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В.Н.Симаков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 обработка: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Н.М. Шипилова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Отзывы, замечания и предложения просим направлять по адресу: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1358F9">
          <w:rPr>
            <w:rFonts w:ascii="Times New Roman" w:hAnsi="Times New Roman" w:cs="Times New Roman"/>
            <w:color w:val="000000" w:themeColor="text1"/>
            <w:sz w:val="28"/>
            <w:szCs w:val="28"/>
          </w:rPr>
          <w:t>129110, г</w:t>
        </w:r>
      </w:smartTag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. Москва, Суворовская пл., д.2</w:t>
      </w:r>
    </w:p>
    <w:p w:rsidR="00F5061A" w:rsidRPr="001358F9" w:rsidRDefault="009B6DC6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Центральный Дом Российской А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рмии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имени М.В. Фрунзе,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методический отдел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Контактные телефоны: (495) 681-56-17, 681-28-07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Факс: (495) 681-52-20</w:t>
      </w: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6578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F5061A" w:rsidRPr="001358F9" w:rsidSect="00F3653F">
          <w:foot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061A" w:rsidRPr="001358F9" w:rsidRDefault="00F5061A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3A1B" w:rsidRPr="001358F9" w:rsidRDefault="00523A1B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061A" w:rsidRPr="001358F9" w:rsidRDefault="00523A1B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F5061A" w:rsidRPr="001358F9" w:rsidSect="00F3653F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1358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Великая Отечественная война – особая страница в истории </w:t>
      </w:r>
      <w:r w:rsidR="003E15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Центрального Дома Красной Армии имени М.В. Фрунзе</w:t>
      </w:r>
      <w:r w:rsidRPr="001358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В предлагаемой брошюре представлен материал о некоторых </w:t>
      </w:r>
      <w:r w:rsidR="00A530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эпизодах</w:t>
      </w:r>
      <w:r w:rsidR="003E15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деятельности коллектива ЦДКА в то тяжелое и страшное время, воспоминания видных советских деятелей культуры и искусства – современников той волнующей эпохи, принимавших активное участие в практической деятельности ЦДКА в достиж</w:t>
      </w:r>
      <w:r w:rsidR="00AA45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ении Победы над врагом</w:t>
      </w:r>
      <w:r w:rsidR="00A530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55B0B" w:rsidRPr="001358F9" w:rsidRDefault="00A55B0B" w:rsidP="00E124A5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7"/>
          <w:szCs w:val="27"/>
        </w:rPr>
      </w:pPr>
      <w:r w:rsidRPr="001358F9">
        <w:rPr>
          <w:color w:val="000000" w:themeColor="text1"/>
          <w:sz w:val="27"/>
          <w:szCs w:val="27"/>
        </w:rPr>
        <w:lastRenderedPageBreak/>
        <w:t>Великая Отечественная война – одна из самых ярких и трагичных страниц в истории России. Выстоять в противоборстве с мощнейшей из развитых стран того времени – фашистской Германией стало возможным только ценой огромного напряжения сил и величайших жертв.</w:t>
      </w:r>
    </w:p>
    <w:p w:rsidR="00E124A5" w:rsidRDefault="000062C9" w:rsidP="00FE7EDB">
      <w:pPr>
        <w:pStyle w:val="aa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0DECF" wp14:editId="0730997F">
                <wp:simplePos x="0" y="0"/>
                <wp:positionH relativeFrom="column">
                  <wp:posOffset>360045</wp:posOffset>
                </wp:positionH>
                <wp:positionV relativeFrom="paragraph">
                  <wp:posOffset>3279140</wp:posOffset>
                </wp:positionV>
                <wp:extent cx="4013835" cy="635"/>
                <wp:effectExtent l="0" t="0" r="0" b="0"/>
                <wp:wrapTopAndBottom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7EDB" w:rsidRPr="00FE7EDB" w:rsidRDefault="00FE7EDB" w:rsidP="00FE7EDB">
                            <w:pPr>
                              <w:pStyle w:val="af0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7EDB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</w:rPr>
                              <w:t>Зенитная батарея на площади Коммуны. 1941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C0DEC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8.35pt;margin-top:258.2pt;width:316.0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" stroked="f">
                <v:textbox style="mso-fit-shape-to-text:t" inset="0,0,0,0">
                  <w:txbxContent>
                    <w:p w:rsidR="00FE7EDB" w:rsidRPr="00FE7EDB" w:rsidRDefault="00FE7EDB" w:rsidP="00FE7EDB">
                      <w:pPr>
                        <w:pStyle w:val="af0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FE7EDB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</w:rPr>
                        <w:t>Зенитная батарея на площади Коммуны. 1941 г.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55B0B" w:rsidRPr="001358F9">
        <w:rPr>
          <w:color w:val="000000" w:themeColor="text1"/>
          <w:sz w:val="28"/>
          <w:szCs w:val="28"/>
        </w:rPr>
        <w:t>Проводимая в канун войны разнообразная работа ЦДКА по военно-</w:t>
      </w:r>
      <w:r w:rsidR="003A1CE1" w:rsidRPr="001358F9">
        <w:rPr>
          <w:color w:val="000000" w:themeColor="text1"/>
          <w:sz w:val="28"/>
          <w:szCs w:val="28"/>
        </w:rPr>
        <w:t>патриотическому воспитанию бойцов и командиров способствовала росту готовности населения и армии к защите Отечества, которая ярко проявилась уже</w:t>
      </w:r>
      <w:r w:rsidR="003A1CE1">
        <w:rPr>
          <w:color w:val="000000" w:themeColor="text1"/>
          <w:sz w:val="28"/>
          <w:szCs w:val="28"/>
        </w:rPr>
        <w:t xml:space="preserve"> </w:t>
      </w:r>
      <w:r w:rsidR="00FE7EDB">
        <w:rPr>
          <w:color w:val="000000" w:themeColor="text1"/>
          <w:sz w:val="28"/>
          <w:szCs w:val="28"/>
        </w:rPr>
        <w:t xml:space="preserve">в </w:t>
      </w:r>
      <w:r w:rsidR="00E124A5" w:rsidRPr="001358F9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17463</wp:posOffset>
            </wp:positionH>
            <wp:positionV relativeFrom="paragraph">
              <wp:posOffset>367982</wp:posOffset>
            </wp:positionV>
            <wp:extent cx="4014000" cy="2854800"/>
            <wp:effectExtent l="0" t="0" r="5715" b="3175"/>
            <wp:wrapTopAndBottom/>
            <wp:docPr id="2" name="Рисунок 2" descr="http://darin51.ru/wp-content/uploads/2015/08/3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rin51.ru/wp-content/uploads/2015/08/35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4A5" w:rsidRPr="001358F9">
        <w:rPr>
          <w:color w:val="000000" w:themeColor="text1"/>
          <w:sz w:val="28"/>
          <w:szCs w:val="28"/>
        </w:rPr>
        <w:t>первые дни войны</w:t>
      </w:r>
      <w:r w:rsidR="00E124A5">
        <w:rPr>
          <w:color w:val="000000" w:themeColor="text1"/>
          <w:sz w:val="28"/>
          <w:szCs w:val="28"/>
        </w:rPr>
        <w:t>.</w:t>
      </w:r>
    </w:p>
    <w:p w:rsidR="00024C0E" w:rsidRPr="00B76407" w:rsidRDefault="000062C9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2C9">
        <w:rPr>
          <w:rStyle w:val="ac"/>
          <w:rFonts w:ascii="PT Sans" w:hAnsi="PT Sans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24C0E" w:rsidRPr="000062C9">
        <w:rPr>
          <w:rStyle w:val="ac"/>
          <w:rFonts w:ascii="PT Sans" w:hAnsi="PT Sans"/>
          <w:b w:val="0"/>
          <w:iCs/>
          <w:color w:val="000000" w:themeColor="text1"/>
          <w:sz w:val="28"/>
          <w:szCs w:val="28"/>
          <w:shd w:val="clear" w:color="auto" w:fill="FFFFFF"/>
        </w:rPr>
        <w:t>«Наше дело правое! Враг будет разбит! Победа будет за нами!»</w:t>
      </w:r>
      <w:r w:rsidR="003A1CE1" w:rsidRPr="00B76407">
        <w:rPr>
          <w:rStyle w:val="apple-converted-space"/>
          <w:rFonts w:ascii="PT Sans" w:hAnsi="PT Sans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A1CE1" w:rsidRPr="00B76407">
        <w:rPr>
          <w:rFonts w:ascii="Times New Roman" w:hAnsi="Times New Roman" w:cs="Times New Roman"/>
          <w:sz w:val="28"/>
          <w:szCs w:val="28"/>
        </w:rPr>
        <w:t>–</w:t>
      </w:r>
      <w:r w:rsidR="00024C0E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 xml:space="preserve"> этот лозунг на протяжении В</w:t>
      </w:r>
      <w:r w:rsidR="00A530AF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еликой Отечественной войны</w:t>
      </w:r>
      <w:r w:rsidR="00024C0E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 xml:space="preserve"> опре</w:t>
      </w:r>
      <w:r w:rsidR="00A530AF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делял деятельность культпросвет</w:t>
      </w:r>
      <w:r w:rsidR="00024C0E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учреждений в армии и на флоте. Умело связывая свою работу с изменениями военно-политической обстановки, с конкретными задачами, выдвигаемыми перед В</w:t>
      </w:r>
      <w:r w:rsidR="003F0CDF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 xml:space="preserve">ооруженными </w:t>
      </w:r>
      <w:r w:rsidR="00024C0E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С</w:t>
      </w:r>
      <w:r w:rsidR="003F0CDF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илами</w:t>
      </w:r>
      <w:r w:rsidR="000B34B2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, он</w:t>
      </w:r>
      <w:r w:rsidR="00A530AF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и</w:t>
      </w:r>
      <w:r w:rsidR="000B34B2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 xml:space="preserve"> мобилизо</w:t>
      </w:r>
      <w:r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вы</w:t>
      </w:r>
      <w:r w:rsidR="000B34B2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вал</w:t>
      </w:r>
      <w:r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>и</w:t>
      </w:r>
      <w:r w:rsidR="00024C0E" w:rsidRPr="00B76407">
        <w:rPr>
          <w:rFonts w:ascii="PT Sans" w:hAnsi="PT Sans"/>
          <w:color w:val="000000" w:themeColor="text1"/>
          <w:sz w:val="28"/>
          <w:szCs w:val="28"/>
          <w:shd w:val="clear" w:color="auto" w:fill="FFFFFF"/>
        </w:rPr>
        <w:t xml:space="preserve"> воинов на самоотверженную борьбу с врагом, на достижение победы.</w:t>
      </w:r>
    </w:p>
    <w:p w:rsidR="00F5061A" w:rsidRPr="001358F9" w:rsidRDefault="00F5061A" w:rsidP="001358F9">
      <w:pPr>
        <w:pStyle w:val="aa"/>
        <w:spacing w:before="0" w:beforeAutospacing="0" w:after="0" w:afterAutospacing="0"/>
        <w:ind w:firstLine="708"/>
        <w:jc w:val="both"/>
        <w:rPr>
          <w:noProof/>
          <w:color w:val="000000" w:themeColor="text1"/>
        </w:rPr>
      </w:pPr>
      <w:r w:rsidRPr="00B76407">
        <w:rPr>
          <w:color w:val="000000" w:themeColor="text1"/>
          <w:sz w:val="28"/>
          <w:szCs w:val="28"/>
        </w:rPr>
        <w:t xml:space="preserve">22 июня </w:t>
      </w:r>
      <w:r w:rsidR="009B6DC6" w:rsidRPr="00B76407">
        <w:rPr>
          <w:color w:val="000000" w:themeColor="text1"/>
          <w:sz w:val="28"/>
          <w:szCs w:val="28"/>
        </w:rPr>
        <w:t>1941 года в день начала Великой Отечественной</w:t>
      </w:r>
      <w:r w:rsidR="009B6DC6" w:rsidRPr="001358F9">
        <w:rPr>
          <w:color w:val="000000" w:themeColor="text1"/>
          <w:sz w:val="28"/>
          <w:szCs w:val="28"/>
        </w:rPr>
        <w:t xml:space="preserve"> войны </w:t>
      </w:r>
      <w:r w:rsidRPr="001358F9">
        <w:rPr>
          <w:color w:val="000000" w:themeColor="text1"/>
          <w:sz w:val="28"/>
          <w:szCs w:val="28"/>
        </w:rPr>
        <w:t xml:space="preserve">Главное политическое управление РККА поставило перед </w:t>
      </w:r>
      <w:r w:rsidR="00A55B0B" w:rsidRPr="001358F9">
        <w:rPr>
          <w:color w:val="000000" w:themeColor="text1"/>
          <w:sz w:val="28"/>
          <w:szCs w:val="28"/>
        </w:rPr>
        <w:t>Центральным Домом Красной Армии</w:t>
      </w:r>
      <w:r w:rsidRPr="001358F9">
        <w:rPr>
          <w:color w:val="000000" w:themeColor="text1"/>
          <w:sz w:val="28"/>
          <w:szCs w:val="28"/>
        </w:rPr>
        <w:t xml:space="preserve"> боевые задачи</w:t>
      </w:r>
      <w:r w:rsidR="009B6DC6" w:rsidRPr="001358F9">
        <w:rPr>
          <w:color w:val="000000" w:themeColor="text1"/>
          <w:sz w:val="28"/>
          <w:szCs w:val="28"/>
        </w:rPr>
        <w:t>: срочно создать при ЦДКА агита</w:t>
      </w:r>
      <w:r w:rsidRPr="001358F9">
        <w:rPr>
          <w:color w:val="000000" w:themeColor="text1"/>
          <w:sz w:val="28"/>
          <w:szCs w:val="28"/>
        </w:rPr>
        <w:t>ционно-пропагандистский</w:t>
      </w:r>
      <w:r w:rsidR="009B6DC6" w:rsidRPr="001358F9">
        <w:rPr>
          <w:color w:val="000000" w:themeColor="text1"/>
          <w:sz w:val="28"/>
          <w:szCs w:val="28"/>
        </w:rPr>
        <w:t xml:space="preserve"> пункт, подготовить группу лек</w:t>
      </w:r>
      <w:r w:rsidRPr="001358F9">
        <w:rPr>
          <w:color w:val="000000" w:themeColor="text1"/>
          <w:sz w:val="28"/>
          <w:szCs w:val="28"/>
        </w:rPr>
        <w:t>торов и пропагандистов для сборных пунктов военкоматов и предприятий города,</w:t>
      </w:r>
      <w:r w:rsidR="009B6DC6" w:rsidRPr="001358F9">
        <w:rPr>
          <w:color w:val="000000" w:themeColor="text1"/>
          <w:sz w:val="28"/>
          <w:szCs w:val="28"/>
        </w:rPr>
        <w:t xml:space="preserve"> организовать на московских вок</w:t>
      </w:r>
      <w:r w:rsidRPr="001358F9">
        <w:rPr>
          <w:color w:val="000000" w:themeColor="text1"/>
          <w:sz w:val="28"/>
          <w:szCs w:val="28"/>
        </w:rPr>
        <w:t>залах для красноармейцев и командиров выступления агитационно-концертных бригад. В дальнейшем эти задачи изменялись в зависимости от обстановки, но суть их оставалась одна: мо</w:t>
      </w:r>
      <w:r w:rsidR="009B6DC6" w:rsidRPr="001358F9">
        <w:rPr>
          <w:color w:val="000000" w:themeColor="text1"/>
          <w:sz w:val="28"/>
          <w:szCs w:val="28"/>
        </w:rPr>
        <w:t xml:space="preserve">билизация культуры и искусства </w:t>
      </w:r>
      <w:r w:rsidR="00A530AF">
        <w:rPr>
          <w:color w:val="000000" w:themeColor="text1"/>
          <w:sz w:val="28"/>
          <w:szCs w:val="28"/>
        </w:rPr>
        <w:t xml:space="preserve">на борьбу с врагом, </w:t>
      </w:r>
      <w:r w:rsidR="009B6DC6" w:rsidRPr="001358F9">
        <w:rPr>
          <w:color w:val="000000" w:themeColor="text1"/>
          <w:sz w:val="28"/>
          <w:szCs w:val="28"/>
        </w:rPr>
        <w:t>н</w:t>
      </w:r>
      <w:r w:rsidRPr="001358F9">
        <w:rPr>
          <w:color w:val="000000" w:themeColor="text1"/>
          <w:sz w:val="28"/>
          <w:szCs w:val="28"/>
        </w:rPr>
        <w:t xml:space="preserve">а воспитание солдат </w:t>
      </w:r>
      <w:r w:rsidR="009B6DC6" w:rsidRPr="001358F9">
        <w:rPr>
          <w:color w:val="000000" w:themeColor="text1"/>
          <w:sz w:val="28"/>
          <w:szCs w:val="28"/>
        </w:rPr>
        <w:t>и офицеров в духе верности воен</w:t>
      </w:r>
      <w:r w:rsidRPr="001358F9">
        <w:rPr>
          <w:color w:val="000000" w:themeColor="text1"/>
          <w:sz w:val="28"/>
          <w:szCs w:val="28"/>
        </w:rPr>
        <w:t xml:space="preserve">ной </w:t>
      </w:r>
      <w:r w:rsidR="00A530AF">
        <w:rPr>
          <w:color w:val="000000" w:themeColor="text1"/>
          <w:sz w:val="28"/>
          <w:szCs w:val="28"/>
        </w:rPr>
        <w:t xml:space="preserve">присяге, патриотическому долгу. 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 концу дня 22 июня</w:t>
      </w:r>
      <w:r w:rsidR="009B6DC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Москве в военкоматах, на вок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залах, во Дворцах культуры, клубах предприятий были развернуты агитпункты</w:t>
      </w:r>
      <w:r w:rsidR="00E124A5">
        <w:rPr>
          <w:rFonts w:ascii="Times New Roman" w:hAnsi="Times New Roman" w:cs="Times New Roman"/>
          <w:color w:val="000000" w:themeColor="text1"/>
          <w:sz w:val="28"/>
          <w:szCs w:val="28"/>
        </w:rPr>
        <w:t>, в организации которых участво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вали все отделы и службы ЦДКА. Постепенно ЦДКА превратился в один из центров идейно-политической и военно-патриотической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пропаганды, стал как бы частью оперативного аппарата Главн</w:t>
      </w:r>
      <w:r w:rsidR="009B6DC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ого политического управле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ния Красной Армии. На ежедневных инструктажах военные и гражданские лекторы, агитаторы и пропагандисты слушали доклады видн</w:t>
      </w:r>
      <w:r w:rsidR="009B6DC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ых деятелей партии, военачальни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ков, руководителей политорганов армии и флота, ученых, литераторов. С горячими, пламенными призывами отстоять свободу и независимость Советской Отчизны обращались в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 дни к воинам М.И.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Кал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>инин, А.С.</w:t>
      </w:r>
      <w:r w:rsidR="009B6DC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Щербаков, акаде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>мики А.Минц, М.Митин, И.Трайнин, Е.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Тарле. Тезисы этих выступлений, как правило, размножались для Домов Красной Армии и клубов воинских частей. Готовились в ЦДКА и другие пропагандистские материалы.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Многие командиры и политработники перед отъездом на фронт старались заглянуть в ЦДКА, получить нужные консультации и агитационно-пропагандистские материалы. По направлениям ЦДК</w:t>
      </w:r>
      <w:r w:rsidR="00AD2D25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 на сборных пунктах читали лек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ции и доклады красноармейцам партийные и советские работники, преподаватели кафедр общественных наук военных академий, политработники частей и учреждений центрального подчинения.</w:t>
      </w:r>
    </w:p>
    <w:p w:rsidR="00F5061A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 первых дней войны ЦДКА начал использовать агит</w:t>
      </w:r>
      <w:r w:rsidR="00AD2D25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машнны 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специально</w:t>
      </w:r>
      <w:r w:rsidR="00AD2D25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оборудованные крытые автофурго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ны с киноустановками и агитационной литературой. В состав экипажа вход</w:t>
      </w:r>
      <w:r w:rsidR="00AD2D25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или лектор, киномеханик, библио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текарь, артисты. Аг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итмашины совершали рейсы в воин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ские части м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осковской зоны ПВО, а с приближением фронта к Москве находились непосредственно в войсках, на боевых позициях. В ле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кциях, докладах, беседах разъяс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нялись захватнический характер войны, развязанной фашистской Германией против СССР, глубина опасности, нависшей над нашей страной, освободительные цели советского народа в этой войне, пропагандировали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сь тре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бования партии о мобилизации всех сил и средств на разгром врага.</w:t>
      </w:r>
    </w:p>
    <w:p w:rsidR="00E124A5" w:rsidRPr="001358F9" w:rsidRDefault="00E124A5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2A2" w:rsidRDefault="00367F45" w:rsidP="004F11D0">
      <w:pPr>
        <w:ind w:left="15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8F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BA21C40" wp14:editId="5522A555">
            <wp:extent cx="4410000" cy="2858400"/>
            <wp:effectExtent l="0" t="0" r="0" b="0"/>
            <wp:docPr id="24" name="Рисунок 24" descr="C:\Users\PC\Desktop\531136-c49f14d78e75a51362c97fb6a89bd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531136-c49f14d78e75a51362c97fb6a89bd0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45" w:rsidRPr="001358F9" w:rsidRDefault="000B34B2" w:rsidP="004F11D0">
      <w:pPr>
        <w:ind w:left="1569" w:firstLine="5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8F9">
        <w:rPr>
          <w:rFonts w:ascii="Times New Roman" w:hAnsi="Times New Roman" w:cs="Times New Roman"/>
          <w:color w:val="000000" w:themeColor="text1"/>
          <w:sz w:val="24"/>
          <w:szCs w:val="24"/>
        </w:rPr>
        <w:t>Агитмашина на  Первом Белорусском</w:t>
      </w:r>
      <w:r w:rsidR="00367F45" w:rsidRPr="001358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фронт</w:t>
      </w:r>
      <w:r w:rsidRPr="001358F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367F45" w:rsidRPr="001358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F52A2" w:rsidRDefault="00FF52A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Осенью 1941 год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 ЦДКА переживал серьезные орга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низационные трудности. Многие ушли на фронт, более половины остального состава во главе с заместителем начальника ЦДКА ста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ршим батальонным комиссаром 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JI.И.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Бортниковым были эвакуированы в Казань, где на базе Казанского Дом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 Красной Армии сразу же развер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нули работу среди красноармейцев и 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командиров форми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рующихся резервных частей. Однако оперативная группа в Москве, руководимая начальник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>ом ЦДКА бригадным комиссаром С.И.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Пашой, ни на минуту не ослабляла своей деятельности. </w:t>
      </w:r>
      <w:r w:rsidR="00A53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Высокая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активность отличала агитационно-пропагандистск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ий пункт, в котором инструктиро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вались лекторы и проп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агандисты, не прекращалось куль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турно-художественное обслужива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ние войск. Члены опе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ративной группы по нескольку дней не покидали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служебных мест, нередк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 дежурили на постах противовоз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душной обороны.</w:t>
      </w:r>
      <w:r w:rsidR="008362F5" w:rsidRPr="001358F9">
        <w:rPr>
          <w:rFonts w:ascii="Times New Roman" w:hAnsi="Times New Roman" w:cs="Times New Roman"/>
          <w:noProof/>
          <w:color w:val="000000" w:themeColor="text1"/>
        </w:rPr>
        <w:t xml:space="preserve"> 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 конце декабря, когда фашисты были отброшены от советской столицы, сотрудники ЦДКА в Казани получили разрешение вернутьс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я в Москву. Коллектив ЦДКА пере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нес центр усилий непосредственно на фронты, чтобы осуществлять культурно-просветительную работу на основе бое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>вого опыта. После назначения С.И.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Паши в действующую армию пост начальника ЦДКА в апреле 1942 года за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>нял полковник В.И.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Ма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ксимов, работавший здесь в 1928–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1932 годах. Дома Красной Армии и клубы воинских частей мобилизовывались на пропаганду успешных боевых действий нашей армии и флота, прославление отваги и героизма бойцов и командиров, их преданности воинскому долгу, социалистической Родине, показ слабых сторон гитлеровцев. По путевкам ЦДКА в войска все чаще приезжали с лекциями 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 докладами фронтовики, закалив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шиеся в битвах с врагом.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1942 году число таких выступ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лений превысило 4500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, а впоследствии доходило до 6–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7 тысяч в год.</w:t>
      </w:r>
    </w:p>
    <w:p w:rsidR="00F5061A" w:rsidRPr="003A1CE1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Идейно-политическая сторона деятельности ЦДКА успешно сочеталась с военно-массовой. </w:t>
      </w:r>
      <w:r w:rsidR="000B34B2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Газета «Вечерняя Москва» в декабре 1941 г. писала: «...В Краснознаменном зале Центрального дома Красной Армии им. Фрунзе 1 января состоится большой новогодний концерт для командиров и политработников РККА и их семей. ...В кинозале в течение всего дня будут демонстрироваться новые художественные фильмы. В этот день в залах ЦДКА открываются четыре выставки живописи, гр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афики и скульптуры «Великая О</w:t>
      </w:r>
      <w:r w:rsidR="000B34B2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течественная война».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Отдел воен</w:t>
      </w:r>
      <w:r w:rsidR="00E621CD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но-мас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совой работы был расширен, на должности инструкторов приглашены опытные командиры-фронтовики, участники боев. 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Одним из таких инструкторов в июне 1942 года стал Гер</w:t>
      </w:r>
      <w:r w:rsidR="00AE1C03">
        <w:rPr>
          <w:rFonts w:ascii="Times New Roman" w:hAnsi="Times New Roman" w:cs="Times New Roman"/>
          <w:color w:val="000000" w:themeColor="text1"/>
          <w:sz w:val="28"/>
          <w:szCs w:val="28"/>
        </w:rPr>
        <w:t>ой Советского Союза капитан Л</w:t>
      </w:r>
      <w:r w:rsidR="000062C9">
        <w:rPr>
          <w:rFonts w:ascii="Times New Roman" w:hAnsi="Times New Roman" w:cs="Times New Roman"/>
          <w:color w:val="000000" w:themeColor="text1"/>
          <w:sz w:val="28"/>
          <w:szCs w:val="28"/>
        </w:rPr>
        <w:t>.Ф.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Тарасов, проявивший высокое боевое мастерство и мужество еще во время сражений с белофиннами в 1940 году. Он подготовил для фронта сотни мастеров меткого огня.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 1942 года офице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ры ЦДКА, ранее не воевавшие, на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чали выезжать в действующую армию для стажировки. Они не только изучали достижения войсковых культпросветучреждений, но</w:t>
      </w:r>
      <w:r w:rsidR="000B34B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оказывали им практическую по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мощь. Тесные связи с фронтом, знание его нужд и запросов повышали действенность мероприятий ЦДКА, направленных на рост боеспособности войск.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Под руководством Главного политического управления Красной Армии в ЦДКА организовывались совещания и семинары лекторов и пропага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ндистов м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осковского гарни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зона и м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осковской з</w:t>
      </w:r>
      <w:r w:rsidR="000B34B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оны ПВО. Низовые агитаторы полу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чали квалифицированные консультации. Для агитмашин армейских Домов Красной Армии и клубов выпускались плакаты и фотовыставки. Репертуар театральных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концертных бригад, напра</w:t>
      </w:r>
      <w:r w:rsidR="000B34B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влявшихся в войска, включал зло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бодневные произведения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учили стойкости, само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отверженности, звали к победе над фашизмом. Вышли в свет и новые репертуарные сборники.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Видное место в иде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йно-политической и военно-массо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 работе принадлежало вечерам встреч с героями боев, военачальниками, учеными, журналистами. Тематические вечера под девизами «Нет пощады фашистским извергам и убийцам!», «Победа 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дается смелым и храбрым!» и дру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гие усиливали ненависть к вероломным захватчикам, умножали духовный потенциал защитников Советской Родины. Перед воинами выступали герои сражений, командиры и красноармейцы, ученые, конструкторы.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Эффективное средство изучения и внедрения в жизнь уроков войны, передового опыта войск представляли выставки ЦДКА. Их тематика: «Борьба с ми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нными за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граждениями противника», «Ледовая дорога», «Полевой ремонт самолетов», «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Боевой путь автотракторных и до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рожных частей Красной Армии», «Использование средств радиолокации», говорит сама за себя.</w:t>
      </w:r>
    </w:p>
    <w:p w:rsidR="0031704A" w:rsidRPr="003A1CE1" w:rsidRDefault="0052141D" w:rsidP="00E124A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В решении сложных задач по мобилизации воинов на отпор захватчикам, показ справедливого характера борьбы с врагом, героизма воинов на фронте и доблестного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труда в тылу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у</w:t>
      </w:r>
      <w:r w:rsidR="0031704A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частвовал и Музей Красной Армии, располагавшийся в</w:t>
      </w:r>
      <w:r w:rsidR="00A53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время в</w:t>
      </w:r>
      <w:r w:rsidR="0031704A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левом крыле здания Центрального Дома Красной Армии. </w:t>
      </w:r>
    </w:p>
    <w:p w:rsidR="0031704A" w:rsidRPr="003A1CE1" w:rsidRDefault="0031704A" w:rsidP="00E124A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В ходе войны коллектив музея пополнялся фронтовиками. Их опыт</w:t>
      </w:r>
      <w:r w:rsidRPr="001358F9">
        <w:rPr>
          <w:color w:val="000000" w:themeColor="text1"/>
          <w:sz w:val="28"/>
          <w:szCs w:val="28"/>
        </w:rPr>
        <w:t xml:space="preserve"> 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и видение проблем фронтовой жизни оказывали ощутимое влияние на все содержание музейной работы, позволяли придать экспозиционной и выставочной работе большую целеустремленность и наступательную силу.</w:t>
      </w:r>
    </w:p>
    <w:p w:rsidR="0031704A" w:rsidRPr="003A1CE1" w:rsidRDefault="0031704A" w:rsidP="00E124A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И все же основную часть коллектива музея составляли люди штатские. Преимущественно это были женщины и не подлежащие призыву на военную службу мужчины. Несмотря на это, почти все они являлись профессионалами военной истории, любили свое дело и отдали ему многие годы жизни.</w:t>
      </w:r>
    </w:p>
    <w:p w:rsidR="0031704A" w:rsidRPr="003A1CE1" w:rsidRDefault="0031704A" w:rsidP="00E124A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основных задач коллектива музея в годы войны являлся постоянный сбор исторических и реликвийных материалов.</w:t>
      </w:r>
    </w:p>
    <w:p w:rsidR="0031704A" w:rsidRPr="003A1CE1" w:rsidRDefault="0031704A" w:rsidP="00E124A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С осени 1941 г. экспедиции музейных работников стали выезжать на фронты, где вели активный сбор материалов о действиях Красной Армии. Сотрудники музея работали н</w:t>
      </w:r>
      <w:r w:rsidR="00E124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3C549D">
        <w:rPr>
          <w:rFonts w:ascii="Times New Roman" w:hAnsi="Times New Roman" w:cs="Times New Roman"/>
          <w:color w:val="000000" w:themeColor="text1"/>
          <w:sz w:val="28"/>
          <w:szCs w:val="28"/>
        </w:rPr>
        <w:t>многих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фронтах, </w:t>
      </w:r>
      <w:r w:rsidR="003C549D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везде, где шли бои. Работа в боевой обстановке по сбору памятников</w:t>
      </w:r>
      <w:r w:rsidR="00A53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реликвий Великой Отечественной войны бы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ла сопряжена с большим риском для жизни.</w:t>
      </w:r>
    </w:p>
    <w:p w:rsidR="0031704A" w:rsidRPr="003A1CE1" w:rsidRDefault="0031704A" w:rsidP="00E124A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По данн</w:t>
      </w:r>
      <w:r w:rsidR="00A530AF">
        <w:rPr>
          <w:rFonts w:ascii="Times New Roman" w:hAnsi="Times New Roman" w:cs="Times New Roman"/>
          <w:color w:val="000000" w:themeColor="text1"/>
          <w:sz w:val="28"/>
          <w:szCs w:val="28"/>
        </w:rPr>
        <w:t>ым отчетов, содержащихся в архи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вах, с ноября 1943 г. по апрель 1945 г. было проведено 20 экспедиций на фронты</w:t>
      </w:r>
      <w:r w:rsidR="003C54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704A" w:rsidRPr="003A1CE1" w:rsidRDefault="0031704A" w:rsidP="00E124A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Можно уверенно сказать, что собирательская деятельность музея в военные годы была наиболее продуктивной в пополнении собрания музея бес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ценными реликвиями воинской славы. За период 1941-1945 гг. му</w:t>
      </w:r>
      <w:r w:rsidR="00BD2755">
        <w:rPr>
          <w:rFonts w:ascii="Times New Roman" w:hAnsi="Times New Roman" w:cs="Times New Roman"/>
          <w:color w:val="000000" w:themeColor="text1"/>
          <w:sz w:val="28"/>
          <w:szCs w:val="28"/>
        </w:rPr>
        <w:t>зеем из различных источников бы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ло получено почти 99 тысяч документальных и вещественных памятников, составляющих основу его коллекции. Многие из собранных экспонатов являются военными историческими раритетами. Именно на этот период приходится и значительная часть уникальных трофейных поступлений.</w:t>
      </w:r>
    </w:p>
    <w:p w:rsidR="0052141D" w:rsidRPr="003A1CE1" w:rsidRDefault="0052141D" w:rsidP="00BD275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Экскурсионн</w:t>
      </w:r>
      <w:r w:rsidR="0038118F">
        <w:rPr>
          <w:rFonts w:ascii="Times New Roman" w:hAnsi="Times New Roman" w:cs="Times New Roman"/>
          <w:color w:val="000000" w:themeColor="text1"/>
          <w:sz w:val="28"/>
          <w:szCs w:val="28"/>
        </w:rPr>
        <w:t>о-массовая работа музея заключа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лась, главным образом, в организации экскурсий по темам экспозиции музея. Ведь большинство музеев Москвы были закрыты, поэтому ЦМКА, который постоянно пополнялся экспонатами с фронта, пользовался большой популярностью у бойцов, командиров и гражданского населения.</w:t>
      </w:r>
    </w:p>
    <w:p w:rsidR="00E124A5" w:rsidRDefault="00F5061A" w:rsidP="00BD275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Летом 1943 года в ЦДКА открылась выставка «Два года Великой Отечественной войны». Многочисленные экспонаты располагались в 42 залах ЦДКА, на аллеях парка, во всех его па</w:t>
      </w:r>
      <w:r w:rsidR="00E621CD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вильонах и на спортивных площад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ках. Они красноречиво</w:t>
      </w:r>
      <w:r w:rsidR="00E621CD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повествовали о ходе войны, важнейших сражениях –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битве за Моск</w:t>
      </w:r>
      <w:r w:rsidR="001C3DF4">
        <w:rPr>
          <w:rFonts w:ascii="Times New Roman" w:hAnsi="Times New Roman" w:cs="Times New Roman"/>
          <w:color w:val="000000" w:themeColor="text1"/>
          <w:sz w:val="28"/>
          <w:szCs w:val="28"/>
        </w:rPr>
        <w:t>ву, победах под Сталинградом и н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а Курской дуге, разоблачали звериный облик, захватнические</w:t>
      </w:r>
      <w:r w:rsidR="00E621CD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цели врага.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124A5" w:rsidRPr="000138A7" w:rsidRDefault="00E124A5" w:rsidP="00E124A5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F52A2" w:rsidRDefault="00A8039E" w:rsidP="004F11D0">
      <w:pPr>
        <w:jc w:val="center"/>
        <w:rPr>
          <w:rFonts w:ascii="Times New Roman" w:hAnsi="Times New Roman" w:cs="Times New Roman"/>
          <w:color w:val="000000" w:themeColor="text1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507DFDB" wp14:editId="1A239394">
            <wp:extent cx="4388400" cy="2854800"/>
            <wp:effectExtent l="0" t="0" r="0" b="3175"/>
            <wp:docPr id="21" name="Рисунок 21" descr="http://coollib.com/i/44/346844/i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lib.com/i/44/346844/i_1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12D"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321B638" wp14:editId="4F586D44">
            <wp:extent cx="4608000" cy="2880000"/>
            <wp:effectExtent l="0" t="0" r="2540" b="0"/>
            <wp:docPr id="5" name="Рисунок 5" descr="http://media.englishrussia.com/112012/trophiesex/rophiesex00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.englishrussia.com/112012/trophiesex/rophiesex001-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2D" w:rsidRDefault="00A0612D" w:rsidP="004F11D0">
      <w:pPr>
        <w:ind w:left="1416"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3A1CE1">
        <w:rPr>
          <w:rFonts w:ascii="Times New Roman" w:hAnsi="Times New Roman" w:cs="Times New Roman"/>
          <w:color w:val="000000" w:themeColor="text1"/>
          <w:sz w:val="24"/>
          <w:szCs w:val="24"/>
        </w:rPr>
        <w:t>Москвичи</w:t>
      </w:r>
      <w:r w:rsidRPr="003A1C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осматривают трофейную технику </w:t>
      </w:r>
      <w:r w:rsidRPr="003A1CE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</w:t>
      </w:r>
      <w:r w:rsidRPr="003A1CE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A1CE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Центральном</w:t>
      </w:r>
      <w:r w:rsidRPr="003A1CE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A1CE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доме Красной Армии.</w:t>
      </w:r>
    </w:p>
    <w:p w:rsidR="003C549D" w:rsidRPr="003A1CE1" w:rsidRDefault="003C549D" w:rsidP="000138A7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Привлекали внима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ние на выставке произведения со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ветского искусства на военные темы 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картины, плакаты, рисунки, скульптуры. В отделе печати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экспонировались книги советских писа</w:t>
      </w:r>
      <w:r w:rsidR="000B34B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телей, посвященные военным собы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тиям и массовому героизму Красной Армии и советского народа, фронтовые газеты, боевые листки и т. п.</w:t>
      </w:r>
    </w:p>
    <w:p w:rsidR="000138A7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Напряженно трудилась и библиотека ЦДКА. В начале июля 1941 года ее штат значительно сократился, и она перешла па казарменн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ое положение. Сотрудники библио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теки считали своей важн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ейшей задачей работу непосредст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венно в войсках: активно участвовали в поездках на фронт, снабжали агитбригады плакатами и актуальной литературой.</w:t>
      </w:r>
    </w:p>
    <w:p w:rsidR="006C74B3" w:rsidRDefault="006C74B3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Default="00A8039E" w:rsidP="001358F9">
      <w:pPr>
        <w:pStyle w:val="a5"/>
        <w:ind w:firstLine="709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25C3B99" wp14:editId="77670AA9">
            <wp:extent cx="4798800" cy="3600000"/>
            <wp:effectExtent l="0" t="0" r="1905" b="635"/>
            <wp:docPr id="26" name="Рисунок 26" descr="http://nov-tovari.ru/wp-content/uploads/2015/02/03faa1d84ca07f7ca7fdacc25ce4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v-tovari.ru/wp-content/uploads/2015/02/03faa1d84ca07f7ca7fdacc25ce495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4B3" w:rsidRPr="001358F9" w:rsidRDefault="006C74B3" w:rsidP="001358F9">
      <w:pPr>
        <w:pStyle w:val="a5"/>
        <w:ind w:firstLine="709"/>
        <w:jc w:val="both"/>
        <w:rPr>
          <w:rFonts w:ascii="Times New Roman" w:hAnsi="Times New Roman" w:cs="Times New Roman"/>
          <w:noProof/>
          <w:color w:val="000000" w:themeColor="text1"/>
        </w:rPr>
      </w:pP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ЦДКА имел и специальную библиотеку-автомобиль. Эта форма обслуживания читателей использовалась с 1937 года, что позволило накопить к началу Великой Отечественной войны немалый опыт. С первых же дней библиотека-автомобиль, которой заведовала Ф. С. Алдошина, пришедшая в ЦДКА в 1931 году, появлялась на позициях частей Московской зоны ПВО, оборонявших подступы к столице. Каждый рейс продолжался шесть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семь суток. В течение дня Ф. С. Алдошина успевала бывать во многих подр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азделениях, а к вечеру возвраща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лась в штаб соединения и готовила новые задания.</w:t>
      </w:r>
      <w:r w:rsidR="005C6AA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Воины всегда с нетерпением ждали библиотеку-автомобиль. Наибольшей популярностью пользовался роман Н. Островского «Как закалялась сталь». «Сколько бы экземпляров этой книги мы ни привозили с собой, – вспоминала Ф. С. Алдошина, – все равно не могли удовлетворить всех желающих прочитать ее».</w:t>
      </w:r>
    </w:p>
    <w:p w:rsidR="000138A7" w:rsidRDefault="000138A7" w:rsidP="006C74B3">
      <w:pPr>
        <w:pStyle w:val="a5"/>
        <w:ind w:left="-142"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Книга отзывов библиотеки свидетельствовала о горячей благодарности воинов.</w:t>
      </w:r>
    </w:p>
    <w:p w:rsidR="000138A7" w:rsidRPr="001358F9" w:rsidRDefault="000138A7" w:rsidP="000138A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«Очень хорошее дело – обслуживать бойцов и командиров книгой. Библиотека-автомобиль завоевала симпатии красноармейцев. Они получили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много книг, выбранных ими по своему желанию. Библиотека-автомобиль ЦДКА стала теперь у всех красноармейцев желанным гостем</w:t>
      </w:r>
      <w:r w:rsidR="00A530A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38A7" w:rsidRPr="001358F9" w:rsidRDefault="000138A7" w:rsidP="000138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8A7" w:rsidRPr="001358F9" w:rsidRDefault="000138A7" w:rsidP="000138A7">
      <w:pPr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4.9.41. Политрук Н.Карпов»</w:t>
      </w:r>
    </w:p>
    <w:p w:rsidR="000138A7" w:rsidRPr="001358F9" w:rsidRDefault="000138A7" w:rsidP="000138A7">
      <w:pPr>
        <w:ind w:firstLine="72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8A7" w:rsidRPr="001358F9" w:rsidRDefault="000138A7" w:rsidP="001358F9">
      <w:pPr>
        <w:pStyle w:val="a5"/>
        <w:ind w:left="-142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Default="00225732" w:rsidP="004F11D0">
      <w:pPr>
        <w:pStyle w:val="a5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6778E33" wp14:editId="439728AC">
            <wp:extent cx="4636800" cy="3600000"/>
            <wp:effectExtent l="0" t="0" r="0" b="635"/>
            <wp:docPr id="25" name="Рисунок 25" descr="https://pobeda.elar.ru/images/novorossiysk/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beda.elar.ru/images/novorossiysk/6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A7" w:rsidRPr="001358F9" w:rsidRDefault="000138A7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5732" w:rsidRPr="001358F9" w:rsidRDefault="000138A7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573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«Приезд передвижной библиотеки в наше подразделение уже вторично дает возможность бойцам-зенитчикам в свободное время читать художественную литературу. Наши красноармейцы больше берут патриотические книги. Эти произведения воспитывают у них чувство преданности Родине и народу, партии и правительству. Подразделение благодарит библиотеку за обслуживание и просит чаще приезжать к нам.</w:t>
      </w:r>
    </w:p>
    <w:p w:rsidR="00225732" w:rsidRPr="001358F9" w:rsidRDefault="00225732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5732" w:rsidRPr="001358F9" w:rsidRDefault="000138A7" w:rsidP="000138A7">
      <w:pPr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24.9.41. Лейтенант Марутин»</w:t>
      </w:r>
    </w:p>
    <w:p w:rsidR="00225732" w:rsidRPr="001358F9" w:rsidRDefault="00225732" w:rsidP="000138A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 ЦДКА получала много писем из клубов частей и Домов Красно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й Армии. Ее коллектив незамедли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тельно удовлетворял все просьбы прислать во временное пользование книги и библиографические материалы.</w:t>
      </w:r>
    </w:p>
    <w:p w:rsidR="00FF52A2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Крепкая дружба св</w:t>
      </w:r>
      <w:r w:rsidR="00E621CD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язывала библиотеку с литератора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ми, которые проявляли глубокую заботу о защитниках Родины. И молодые, и уже известные писатели считали большой честью для себя выступить перед бойцами и командирами. </w:t>
      </w:r>
    </w:p>
    <w:p w:rsidR="000138A7" w:rsidRPr="001358F9" w:rsidRDefault="000138A7" w:rsidP="000138A7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 январе 1942 года в ЦДКА приехали П.Антокольский, М.Бажан, Е.Долматовский, Ю.Либединский, Л.Первомайский. Затемненный Краснознаменный зал был переполнен. В окна доносились выстрелы зенит</w:t>
      </w:r>
      <w:r w:rsidR="004C4620">
        <w:rPr>
          <w:rFonts w:ascii="Times New Roman" w:hAnsi="Times New Roman" w:cs="Times New Roman"/>
          <w:color w:val="000000" w:themeColor="text1"/>
          <w:sz w:val="28"/>
          <w:szCs w:val="28"/>
        </w:rPr>
        <w:t>ных батарей, стоявших в сквере н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площади Коммуны и на соседнем стадионе «Буревестник». Со сцены, где горели свечи, писатели взволнованно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рассказывали о беспримерном героизме и мужестве советского солдата, о неслыханных злодеяниях фашизма. Они только что вер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нулись с фронта и как бы заново переживали горечь поражений и радость первых побед. Поэты читали свои стихи.</w:t>
      </w:r>
    </w:p>
    <w:p w:rsidR="00FF52A2" w:rsidRDefault="00FF52A2" w:rsidP="00FF52A2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E0C" w:rsidRPr="001358F9" w:rsidRDefault="00AE7E0C" w:rsidP="00FF52A2">
      <w:pPr>
        <w:pStyle w:val="a5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6120130" cy="3857225"/>
            <wp:effectExtent l="0" t="0" r="0" b="0"/>
            <wp:docPr id="35" name="Рисунок 35" descr="http://mos.news/upload/resize_cache/iblock/90c/300_0_1/90c1fc6d7050c0133eb1d55c5e512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s.news/upload/resize_cache/iblock/90c/300_0_1/90c1fc6d7050c0133eb1d55c5e5129f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0C" w:rsidRPr="001358F9" w:rsidRDefault="00AE7E0C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4"/>
          <w:szCs w:val="24"/>
        </w:rPr>
        <w:t>Писатель А. Толстой беседует с летчиками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27514" w:rsidRPr="001358F9" w:rsidRDefault="00327514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Глубокий смысл имел интернациональн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ый вечер лите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ратуры, подготовленный в апреле 1942 года совместно с комиссией иностранной литературы Союза писателей СССР. Иоганнес Бехер, Вилли Бредель, Эрих Вайнерт, Фридрих Вольф в своих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страстных выступлениях разобла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чали фашизм, гитлеровскую клику. В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 участ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ники вечера в едином порыве исполнили антифашистские песни.</w:t>
      </w:r>
    </w:p>
    <w:p w:rsidR="006C74B3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Многократно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встречались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воины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залах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ЦДКА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Твардовским, </w:t>
      </w:r>
    </w:p>
    <w:p w:rsidR="00F5061A" w:rsidRPr="001358F9" w:rsidRDefault="006C74B3" w:rsidP="006C74B3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В.Лебедевым-Кумачом, С.Щипачевым, К.Фединым, JI.Леоновым, Л.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Соболевым.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Важным событием в жизни ЦДКА явилась выставка «Русская военная книга», открытая в январе 1945 года. Ее экспозиция включала более трех тысяч книг о войне и армии, изданных в России за период 1647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1945 годов. Выставку посетили десятки тысяч человек, в том числе представители прессы, работники гражданских и военных библиотек,</w:t>
      </w:r>
      <w:r w:rsidR="00BD2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других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культурно-просветительных учреждений.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Для войсковых библиотек на фронте и в тылу весьма полезным оказался кропотливый труд библиотеки ЦДКА в области справочной библиографии. Библиотека ЦДКА р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егулярно вела каталоги опублико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ванных партийных и правительственных документов, журнальных и газетны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х статей. Справочными материала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ми, объединявшими свыше 40 тысяч карточек-указателей,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пользовались не только читатели, но и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многие организа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ции и учреждения: ТАСС, Совинформбюро, редакции газет и журналов, ведущие библиотеки Москвы. Более одиннадцати тысяч справок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таков итог этой работы за годы войны.</w:t>
      </w:r>
    </w:p>
    <w:p w:rsidR="00327514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Воинские части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получали от ЦДКА эффективную по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мощь в подготовке библиоте</w:t>
      </w:r>
      <w:r w:rsidR="00BD2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чных работников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для клубов и Домов офицеров. В Москве и Горьком были организованы краткосрочные курсы</w:t>
      </w:r>
      <w:r w:rsidR="003A1CE1">
        <w:rPr>
          <w:rFonts w:ascii="Times New Roman" w:hAnsi="Times New Roman" w:cs="Times New Roman"/>
          <w:color w:val="000000" w:themeColor="text1"/>
          <w:sz w:val="28"/>
          <w:szCs w:val="28"/>
        </w:rPr>
        <w:t>, практиковались сборы библиоте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карей видов войск, госпиталей, книгонош. С 1942 года постоянно действовал семинар библиотекарей частей и учреждений Московского гарнизона. Занятия проводи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лись два раза в месяц.</w:t>
      </w:r>
    </w:p>
    <w:p w:rsidR="003C7A14" w:rsidRPr="003A1CE1" w:rsidRDefault="00F5061A" w:rsidP="00F3653F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Война с фашистской Германией полностью изменила содержание работы отдела физкультуры и спорта ЦДКА во главе с засл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уженным мастером спорта СССР Д.М.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Васильевым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C7A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октябре 1941 года Государственный Комитет Обороны СССР ввел всеобщее военное обучение (Всевобуч). На спортивных базах ЦДКА были созданы военно-учебные пункты Всевобуча, и </w:t>
      </w:r>
      <w:r w:rsidR="00BD2755">
        <w:rPr>
          <w:rFonts w:ascii="Times New Roman" w:hAnsi="Times New Roman" w:cs="Times New Roman"/>
          <w:color w:val="000000" w:themeColor="text1"/>
          <w:sz w:val="28"/>
          <w:szCs w:val="28"/>
        </w:rPr>
        <w:t>сотруд</w:t>
      </w:r>
      <w:r w:rsidR="003C7A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ники отдела спорта активно включились в их работу.</w:t>
      </w:r>
      <w:r w:rsidR="003275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A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Девиз «Все для фронта, все для победы!» </w:t>
      </w:r>
      <w:r w:rsidR="00BD2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3C7A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стал главным, направляющим в работе ЦДКА. Большинство спортсменов и работников спортивного отдела ЦДКА</w:t>
      </w:r>
      <w:r w:rsidR="003275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C7A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5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C7A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хваченные патриотическим порывом, желанием в трудный для Отчизны час защитить ее от</w:t>
      </w:r>
      <w:r w:rsidR="003275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врага, </w:t>
      </w:r>
      <w:r w:rsidR="003C7A14"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стремились только на фронт.</w:t>
      </w:r>
    </w:p>
    <w:p w:rsidR="003C7A14" w:rsidRPr="003A1CE1" w:rsidRDefault="003C7A14" w:rsidP="00F3653F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«...Наступил момент, когда надо вернуть долг Родине за все ее заботы, </w:t>
      </w:r>
      <w:r w:rsidR="00F3653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а воспитание, которое она дала своим сыновьям. Прошу удовлетворить мое желание и призвать в действующую армию. С полной уверенностью в нашу победу я иду на фронт, в бой, за правое дело, за нашу любимую Родину», – так писал в своем заявлении советский спортсмен, неоднократный чемпион и рекордсмен страны по легкой атлетике Александр Канаки.</w:t>
      </w:r>
    </w:p>
    <w:p w:rsidR="003C7A14" w:rsidRPr="003A1CE1" w:rsidRDefault="003C7A14" w:rsidP="00F3653F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А те, кто остался в ЦДКА, переключились на работу в пунктах Всевобуча: занимались военно-физической подготовкой резерва действующей армии, подготовкой инструкторов рукопашного боя, лыжного дела. Спортсмены и работники ЦДКА участвовали в подготовке специальных лыжных частей Красной Армии, разведывательных и других подразделений.</w:t>
      </w:r>
    </w:p>
    <w:p w:rsidR="003C7A14" w:rsidRDefault="003C7A14" w:rsidP="00F3653F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Московские спортсмены, а в и</w:t>
      </w:r>
      <w:r w:rsidR="00BD2755">
        <w:rPr>
          <w:rFonts w:ascii="Times New Roman" w:hAnsi="Times New Roman" w:cs="Times New Roman"/>
          <w:color w:val="000000" w:themeColor="text1"/>
          <w:sz w:val="28"/>
          <w:szCs w:val="28"/>
        </w:rPr>
        <w:t>х числе и спортсмены ЦДКА вступа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ли в подразделения б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</w:rPr>
        <w:t>ригады особого назначения, действовавшей на самых сложных боевых участках.</w:t>
      </w:r>
    </w:p>
    <w:p w:rsidR="00114CBC" w:rsidRPr="001C562E" w:rsidRDefault="00114CBC" w:rsidP="00F3653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62E">
        <w:rPr>
          <w:rFonts w:ascii="Times New Roman" w:hAnsi="Times New Roman" w:cs="Times New Roman"/>
          <w:sz w:val="28"/>
          <w:szCs w:val="28"/>
          <w:shd w:val="clear" w:color="auto" w:fill="FFFFFF"/>
        </w:rPr>
        <w:t>В годы Великой Отечественной войны не ослабевал интерес к настоящему искусству. Артисты драматических и музыкальных театров, филармоний и концертных групп вносили свой вклад в общее дело борьбы с врагом. Огромной популярностью пользовались фронтовые театры и концертные бригады. Рискуя жизнью, эти люди своими выступлениями доказывали, что красота искусства жива, что убит</w:t>
      </w:r>
      <w:r w:rsidR="001C562E">
        <w:rPr>
          <w:rFonts w:ascii="Times New Roman" w:hAnsi="Times New Roman" w:cs="Times New Roman"/>
          <w:sz w:val="28"/>
          <w:szCs w:val="28"/>
          <w:shd w:val="clear" w:color="auto" w:fill="FFFFFF"/>
        </w:rPr>
        <w:t>ь ее</w:t>
      </w:r>
      <w:r w:rsidRPr="001C5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невозможно.</w:t>
      </w:r>
    </w:p>
    <w:p w:rsidR="006C74B3" w:rsidRDefault="00F5061A" w:rsidP="000138A7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 первых и до по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следних военных дней деятели советского искусства находились н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боевых позициях. </w:t>
      </w:r>
      <w:r w:rsidR="005C6AAD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целом, организация системы шефства художественной интеллигенции в армии была закончена к началу 1942 г. Система выглядела следующим образом: политические управления и отделы фронтов и армий отправляли заявки в ГПУ РККА, оно рассчитывало нужное количество концертных бригад, устанавливало для них маршруты и составляло </w:t>
      </w:r>
      <w:r w:rsidR="005C6AAD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по итогам общую заявку, которую и направляло в Оперативную группу Комитета по делам искусств при СКН СССР, который на основе данной заявки составлял план выезда бригад на текущий месяц и через республиканские, областные и иногда городские отделы по делам искусств рассылал его по театрам и другим учреждениям культуры и искусства СССР. Получившие эти планы творческие коллективы составляли предварительные списки артистов и отправляли их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</w:t>
      </w:r>
      <w:r w:rsidR="005C6AAD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тот же Комитет. Потом уже сформированные фронтовые артистические бригады проходили через Смотровую комиссию, в состав которой входили представители Комитета,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5C6AAD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ГПУ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C6AAD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РККА,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5C6AAD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ЦК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C6AAD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Союза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работников  искусства  и  ЦДКА   имени </w:t>
      </w:r>
    </w:p>
    <w:p w:rsidR="003A1CE1" w:rsidRDefault="005C6AAD" w:rsidP="006C74B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М.В. Фрунзе, которая отправляла бригады по</w:t>
      </w:r>
      <w:r w:rsidR="00BD2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фронтовым 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маршрутам. Интересно, что репертуар бригад составлялся на местах и крайне редко вызывал какие-либо вопросы и возражения у Смотровой комиссии несмотря на то, чт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к нему относились весьма серье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зно, в равной степени обращая внимание как на художественный уровень, так и на актуаль</w:t>
      </w:r>
      <w:r w:rsidR="00726588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ность содержания программы.</w:t>
      </w:r>
    </w:p>
    <w:p w:rsidR="00D2382C" w:rsidRPr="003A1CE1" w:rsidRDefault="005C6AAD" w:rsidP="003A1CE1">
      <w:pPr>
        <w:ind w:firstLine="708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Вообще, репертуар был чрезвычайно важен, поскольку именно от него зависела сила воздействия концерта на зрителей. И, как правило, агитационный</w:t>
      </w:r>
      <w:r w:rsidR="00726588" w:rsidRPr="003A1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материал выступающих был весьма действенен: например, во время выступления в авиачасти, командир которой капитан Михайлов не так давно погиб смертью героя, артист Хазан прочитал о его подвиге стихотворение, после чего концерт пришлось прервать из-за начавшегося стихийного митинга, участники которого клялись отомстить фашистам за сме</w:t>
      </w:r>
      <w:r w:rsidR="00726588"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рть своего командира-героя.</w:t>
      </w:r>
      <w:r w:rsidR="006917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A1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Такая система сохранялась до конца войны и совершенствовалась лишь в мелочах. Однако если поначалу выступления артистов воспринимались как развлечение и отдых, то со второго года войны концертные программы формируются с целью поднятия боевого духа бойцов и укрепления их бодрости, силы и веры в победу.</w:t>
      </w:r>
    </w:p>
    <w:p w:rsidR="000C5D65" w:rsidRPr="001358F9" w:rsidRDefault="003F0CDF" w:rsidP="001358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color w:val="000000" w:themeColor="text1"/>
          <w:sz w:val="28"/>
        </w:rPr>
        <w:tab/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Концертные бригады выступа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ли на сборных пунктах и вокзалах Москвы уже на второй день войны. А вскоре по согласованию с Государственным комитетом по делам искусств, ЦК профсоюза работников искусств (Рабис) и в соответствии с указаниями Главного политического управления Красной Армии ЦДКА начал организовывать и направлять на фронт артистические бригады театров, филармоний, концертно-гастрольных объединений городов и республик страны. Совмес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тно с Государственным коми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тетом по делам иску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сств, ЦК Рабис и Главным полити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ческим управлением Красной Армии ЦДКА проводил предварительные смотры концертных программ, помогал подбирать репертуар, а также обеспечивал бригады, командируемые в войска, теплыми вещами, продуктами, денежным довольствием и транспортом.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что рассказывала</w:t>
      </w:r>
      <w:r w:rsidR="000C5D65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например, народная артистка РСФСР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Варвара Александровна Обухова</w:t>
      </w:r>
      <w:r w:rsidR="000C5D65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C5D65" w:rsidRPr="001358F9" w:rsidRDefault="000C5D65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…В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споминается время Великой Отечественной войны. Отсюда нам, артистам Малого театра, не раз приходилось получать путевки на фронт.</w:t>
      </w:r>
    </w:p>
    <w:p w:rsidR="000C5D65" w:rsidRPr="001358F9" w:rsidRDefault="006C74B3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Малый театр все</w:t>
      </w:r>
      <w:r w:rsidR="000C5D65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четыре года войны посылал концертные бригады в действующую армию. В этих бригадах участвовала не только молодежь, но и прославленные актеры, такие, как А.А.Остужев. П.М.Садовский, С.Б.Межинский, Е.Н.Гоголева, М.И.Царев, И.В.Ильинский, и другие. Щедро они несли свое искусство фронтовикам.</w:t>
      </w:r>
    </w:p>
    <w:p w:rsidR="000C5D65" w:rsidRPr="001358F9" w:rsidRDefault="000C5D65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 все эти годы была и актрисой, и бригадиром таких бригад. Мы выступали перед защитниками Ленинграда, Москвы, Сталинграда... Вслед за Красной Армией артисты Малого входили в Харьков, Орел, Курск, Гомель... Дойдя до Берлина, с гордостью расписались на стенах рейхстага: «Мы из Москвы, из Малого театра...»</w:t>
      </w:r>
    </w:p>
    <w:p w:rsidR="000C5D65" w:rsidRPr="001358F9" w:rsidRDefault="000C5D65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Как организовывались наши поездки на фронт?</w:t>
      </w:r>
    </w:p>
    <w:p w:rsidR="000C5D65" w:rsidRPr="001358F9" w:rsidRDefault="000C5D65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Обычно после запросов ГлавПУРа и Комитета по делам искусств меня вызывали в дирекцию и ставили задачу: быть готовой к отъезду во главе бригады к такому-то сроку. Комиссия при ЦДКА знакомилась с репертуаром бригады и программой концертов, при необходимости вносила коррективы в программу. Неутомимы были работники ГлавПУРа – начальник отдела культпросветучреждений полковник А.А.Царицын, офицеры Б.М. Ярустовский и И.В.Нестьев, инструкторы отдела пропаганды и культурно-массовой работы ЦДКА С.Л.Чернова и А.М. Сандлер.</w:t>
      </w:r>
    </w:p>
    <w:p w:rsidR="00F5061A" w:rsidRPr="001358F9" w:rsidRDefault="000C5D65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программы бригад проходил обычно в малом концертном зале. Свои пожелания члены комиссии формулировали кратко. Но вот бригада «принята». Мне вручают командировочное удостоверение, узнаю, куда именно ехать, в чье распоряжение. На складе ЦДКА получаем продуктовый паек на дорогу (по буханке хлеба, кусочку сала и примерно по фунту сахара), в кассе – денежное довольствие. Зимой артистам выдавались теплые вещи: телогрейки, а то и стеганые брюки, валенки, шапки. Назначается день отъезда. Полковник Максимов дает последние указания. Подходит автобус ЦДКА, и мы с рюкзаками отправляемся на вокзал. Очередная поездка на фронт началась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5061A" w:rsidRPr="001358F9" w:rsidRDefault="00142216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Артисты из д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ругих городов, готовясь к поездке на фронт, останавливались, как правило, в гостинице ЦДКА. Здесь можно было увидеть джаз-оркестр Леонида Утесова, театр миниатюр Аркадия Райкина, испытавшую первые блокадные дни Ленинграда Клавдию Шульженко, пред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ставителей искусства Новосибирска, Свердловска, Алма-Аты, Ташкента. Из ЦДКА отправились в действующую армию в годы войны 35 600 артистов в составе 3500 театрально-концертных бригад, дававших за каждую поездку в среднем 50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60 концертов, а иногда и по 120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150. Но как измерить цифрами радость и вдохновение, которые дарили они бойцам и командирам?! Сила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искусства укреп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ляла веру в победу, повышала боевую способность войск, мобилизовывала на полный разгром врага.</w:t>
      </w:r>
    </w:p>
    <w:p w:rsidR="006C74B3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Хрестоматийным стал пример подъема боевого духа, вызванный премьерой песни А. В. Александрова и В. И. Лебедева-Кумача «Священная война» 26 июня 1941 года. По путевке ЦДКА бригада артистов Красно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знаменного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ансамбля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красноармейской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песни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пляски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управлением </w:t>
      </w:r>
    </w:p>
    <w:p w:rsidR="00F5061A" w:rsidRPr="001358F9" w:rsidRDefault="00F5061A" w:rsidP="006C74B3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В.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Александрова прибыла на Белорус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ский вокзал столицы. Бойцы и командиры расположились в большом зале для па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ссажиров перед наскоро сколочен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ной сценой из досок. Композитор написал песню всего два дня назад, ее никто еще не знал. И вот раздались первые аккорды мелодии.</w:t>
      </w: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«Словно единый могучий порыв поднял слушателей. Они встали, слушают в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полной тишине. Огромной эмоцио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нальной мощью захватила их музыка. На мужественных лицах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слезы волнения, душевного подъема. Песня окончена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просят повторить. Еще и еще звучат слова, которые жадно впитывают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человеческие сердца. Песня была созвучна тому,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что переживал каждый из слушате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лей, потрясала их своей суровой простотой»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 так пере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вал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впечатления об это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 событии композитор Б. А. Алек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сандров.</w:t>
      </w:r>
    </w:p>
    <w:p w:rsidR="00F5061A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Песня «Священная война» вскоре стала поистине народной. Бойцы исполняли ее обычно стоя </w:t>
      </w:r>
      <w:r w:rsidR="00142216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 как священ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ный гимн, как торжественную клятву.</w:t>
      </w:r>
    </w:p>
    <w:p w:rsidR="00FF52A2" w:rsidRPr="001358F9" w:rsidRDefault="00FF52A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2ECE" w:rsidRDefault="008B2ECE" w:rsidP="003008FA">
      <w:pPr>
        <w:pStyle w:val="a5"/>
        <w:ind w:left="-709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4F0FBC2" wp14:editId="4BF71253">
            <wp:extent cx="4824000" cy="3600000"/>
            <wp:effectExtent l="0" t="0" r="0" b="635"/>
            <wp:docPr id="22" name="Рисунок 22" descr="https://www.srv-r.ru/images/news/21_04_2016/%D0%9E%D1%82%D0%BF%D1%80%D0%B0%D0%B2%D0%BB%D0%B5%D0%BD%D0%B8%D0%B5%20%D0%BD%D0%B0%20%D1%84%D1%80%D0%BE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srv-r.ru/images/news/21_04_2016/%D0%9E%D1%82%D0%BF%D1%80%D0%B0%D0%B2%D0%BB%D0%B5%D0%BD%D0%B8%D0%B5%20%D0%BD%D0%B0%20%D1%84%D1%80%D0%BE%D0%BD%D1%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CE" w:rsidRPr="003A1CE1" w:rsidRDefault="008B2ECE" w:rsidP="003008FA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1C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Ананьев Д.А.</w:t>
      </w:r>
      <w:r w:rsidR="003A1CE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A1CE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Ансамбль</w:t>
      </w:r>
      <w:r w:rsidR="003A1CE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A1CE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Александрова на</w:t>
      </w:r>
      <w:r w:rsidR="003A1CE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A1C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Белорусском вокзале.</w:t>
      </w:r>
    </w:p>
    <w:p w:rsidR="008B2ECE" w:rsidRPr="001358F9" w:rsidRDefault="008B2ECE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2ECE" w:rsidRDefault="0022573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91100" cy="3581400"/>
            <wp:effectExtent l="0" t="0" r="0" b="0"/>
            <wp:docPr id="32" name="Рисунок 32" descr="C:\Users\PC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CE" w:rsidRDefault="0022573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1CE1">
        <w:rPr>
          <w:rFonts w:ascii="Times New Roman" w:hAnsi="Times New Roman" w:cs="Times New Roman"/>
          <w:color w:val="000000" w:themeColor="text1"/>
          <w:sz w:val="24"/>
          <w:szCs w:val="24"/>
        </w:rPr>
        <w:t>Ансамбль песни и пляски под руководством А.Александрова выезжает на передовые рубежи в действующую армию.</w:t>
      </w:r>
    </w:p>
    <w:p w:rsidR="00FF52A2" w:rsidRDefault="00FF52A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2ECE" w:rsidRPr="001358F9" w:rsidRDefault="0022573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73D9BD0" wp14:editId="618F3E72">
            <wp:extent cx="5400675" cy="3390900"/>
            <wp:effectExtent l="0" t="0" r="9525" b="0"/>
            <wp:docPr id="17" name="Рисунок 17" descr="http://domveteranovomsk.ru/muzey/178ya/iximena/k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mveteranovomsk.ru/muzey/178ya/iximena/koncer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32" w:rsidRPr="000138A7" w:rsidRDefault="00225732" w:rsidP="000138A7">
      <w:pPr>
        <w:pStyle w:val="a5"/>
        <w:ind w:left="70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8A7">
        <w:rPr>
          <w:rFonts w:ascii="Times New Roman" w:hAnsi="Times New Roman" w:cs="Times New Roman"/>
          <w:color w:val="000000" w:themeColor="text1"/>
          <w:sz w:val="24"/>
          <w:szCs w:val="24"/>
        </w:rPr>
        <w:t>Выступление ансамбля на фронте.</w:t>
      </w:r>
    </w:p>
    <w:p w:rsidR="00FF52A2" w:rsidRPr="001358F9" w:rsidRDefault="00FF52A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82C" w:rsidRPr="003A1CE1" w:rsidRDefault="00024C0E" w:rsidP="000138A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Патриотическая песня оказалась в «головной походной заставе» советского искусства, сыгравшего исключительно важную роль в идейном и эстетическом воспитании воинов действующей армии и флота. Эту работу вели Центральный Дом Красной Армии имени. М. В. Фрунзе, Краснознаменный ансамбль песни и пляски под управлением А.В. Александрова. </w:t>
      </w:r>
      <w:r w:rsidR="00D2382C" w:rsidRPr="003A1CE1">
        <w:rPr>
          <w:rFonts w:ascii="Times New Roman" w:hAnsi="Times New Roman" w:cs="Times New Roman"/>
          <w:color w:val="000000" w:themeColor="text1"/>
          <w:sz w:val="28"/>
        </w:rPr>
        <w:t>Отдельный военный показательный оркестр выступал с концертами перед бойцами действующей армии и в госпиталях, звучал по радио и в концертных залах. Выступления способствовали поднятию боевого духа воинов и трудящихся страны, укрепляли в</w:t>
      </w:r>
      <w:r w:rsidR="006C74B3">
        <w:rPr>
          <w:rFonts w:ascii="Times New Roman" w:hAnsi="Times New Roman" w:cs="Times New Roman"/>
          <w:color w:val="000000" w:themeColor="text1"/>
          <w:sz w:val="28"/>
        </w:rPr>
        <w:t xml:space="preserve"> них уверенность в окончательной победе</w:t>
      </w:r>
      <w:r w:rsidR="00D2382C" w:rsidRPr="003A1CE1">
        <w:rPr>
          <w:rFonts w:ascii="Times New Roman" w:hAnsi="Times New Roman" w:cs="Times New Roman"/>
          <w:color w:val="000000" w:themeColor="text1"/>
          <w:sz w:val="28"/>
        </w:rPr>
        <w:t xml:space="preserve"> над врагом.</w:t>
      </w:r>
    </w:p>
    <w:p w:rsidR="00D2382C" w:rsidRPr="003A1CE1" w:rsidRDefault="00D2382C" w:rsidP="001358F9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A1CE1">
        <w:rPr>
          <w:rFonts w:ascii="Times New Roman" w:hAnsi="Times New Roman" w:cs="Times New Roman"/>
          <w:color w:val="000000" w:themeColor="text1"/>
          <w:sz w:val="28"/>
        </w:rPr>
        <w:tab/>
        <w:t>24 июня 1945 года оркестр участвовал в историческом Параде Победы на Красной площади.</w:t>
      </w:r>
    </w:p>
    <w:p w:rsidR="00024C0E" w:rsidRPr="001358F9" w:rsidRDefault="00024C0E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Первую фронтовую концертную бригаду образовала группа актеров Центрального театра Красной Армии, которых фашистское нападение застало в военных лагерях в Бессарабии. За 10 месяцев непрерывного пребывания на фронте они дали 860 концертов.</w:t>
      </w:r>
    </w:p>
    <w:p w:rsidR="00A0612D" w:rsidRPr="001358F9" w:rsidRDefault="00A0612D" w:rsidP="001358F9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Формирование и отправка артистических бригад в действующую </w:t>
      </w:r>
      <w:r w:rsidRPr="001358F9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армию проходили не без трудностей. И здесь прежде всего проявлялась </w:t>
      </w:r>
      <w:r w:rsidRPr="001358F9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роль таких культпросветучреждений и организаций, как ЦДКА, ВТО, Всероссийское гастрольно-концертное объединение, ЦК профсоюза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работников искусств.</w:t>
      </w:r>
    </w:p>
    <w:p w:rsidR="00A0612D" w:rsidRPr="001358F9" w:rsidRDefault="00A0612D" w:rsidP="006C74B3">
      <w:pPr>
        <w:shd w:val="clear" w:color="auto" w:fill="FFFFFF"/>
        <w:ind w:firstLine="6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Просмотр выступлений бригад артистов не всегда протекал гладко. Любопытный факт сообщает в книге «Жизнь клоуна» заслуженный артист РСФСР Борис Петрович Вяткин: «В начале </w:t>
      </w:r>
      <w:r w:rsidRPr="001358F9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февраля 1943 года на производственном совещании художественный руководитель Московского цирка Юрий Сергеевич Юрский объявил о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формировании фронтовой бригады для обслуживания воинских частей... Руководителем бригады назначили меня.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58F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Приступили к </w:t>
      </w:r>
      <w:r w:rsidR="00F0023E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lastRenderedPageBreak/>
        <w:t>репетициям. Я репетирую с Г.</w:t>
      </w:r>
      <w:r w:rsidRPr="001358F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Энгелем антре, с </w:t>
      </w:r>
      <w:r w:rsidRPr="001358F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В.А. Мур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репризы, остальные артисты тоже трудятся неутомимо...</w:t>
      </w:r>
    </w:p>
    <w:p w:rsidR="00A0612D" w:rsidRPr="001358F9" w:rsidRDefault="00A0612D" w:rsidP="001358F9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ab/>
        <w:t xml:space="preserve">Наконец, все готово. Назначают просмотр. Принимать программу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будут кроме нашего начальства – директора цирка </w:t>
      </w:r>
      <w:r w:rsidR="00F0023E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П.Ткаченко и Ю.</w:t>
      </w:r>
      <w:r w:rsidRPr="001358F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Юрского, от Комитета по делам искусств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1358F9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т. Андржиевский, от ЦДКА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т. Чернова и от ДКА Западного фронта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 капитан Кривулин.</w:t>
      </w:r>
    </w:p>
    <w:p w:rsidR="00A0612D" w:rsidRPr="001358F9" w:rsidRDefault="00A0612D" w:rsidP="001358F9">
      <w:pPr>
        <w:shd w:val="clear" w:color="auto" w:fill="FFFFFF"/>
        <w:ind w:firstLine="73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Ох уж эти просмотры! Лучше десять раз отработать, чем один раз </w:t>
      </w:r>
      <w:r w:rsidRPr="001358F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просматриваться. К тому же второе антре у нас с Энгелем было недоделано, о чем я предупредил директора цирка. Но он настоял,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чтобы, показали все, что будем делать на фронте.</w:t>
      </w:r>
    </w:p>
    <w:p w:rsidR="00A0612D" w:rsidRPr="001358F9" w:rsidRDefault="00A0612D" w:rsidP="001358F9">
      <w:pPr>
        <w:shd w:val="clear" w:color="auto" w:fill="FFFFFF"/>
        <w:ind w:firstLine="67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Просмотр начался... Дошла очередь до нашего злополучного антре </w:t>
      </w:r>
      <w:r w:rsidRPr="001358F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«Бокс». Сценка классическая... Состоит она из сложных комических </w:t>
      </w:r>
      <w:r w:rsidRPr="001358F9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акробатических трюков. Начинаем показывать. Поначалу делаем трюки </w:t>
      </w:r>
      <w:r w:rsidRPr="001358F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в темпе, чисто, сами довольны. Но вдруг в середине номера, когда </w:t>
      </w:r>
      <w:r w:rsidRPr="001358F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Энгель сбивает меня с ног и я, как полагается, падаю, в моей памяти </w:t>
      </w:r>
      <w:r w:rsidRPr="001358F9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образуется провал. Лежу и мучительно думаю, что Дальше? Энгель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нагибается ко мне и шепчет:</w:t>
      </w:r>
    </w:p>
    <w:p w:rsidR="00A0612D" w:rsidRPr="001358F9" w:rsidRDefault="00A0612D" w:rsidP="001358F9">
      <w:pPr>
        <w:shd w:val="clear" w:color="auto" w:fill="FFFFFF"/>
        <w:tabs>
          <w:tab w:val="left" w:pos="97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1358F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Давай, давай! Продолжаем!</w:t>
      </w:r>
    </w:p>
    <w:p w:rsidR="00A0612D" w:rsidRPr="001358F9" w:rsidRDefault="00A0612D" w:rsidP="001358F9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А как продолжать, что делать, я не помню. Встаю и бормочу вслух:</w:t>
      </w:r>
    </w:p>
    <w:p w:rsidR="00A0612D" w:rsidRPr="001358F9" w:rsidRDefault="00A0612D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Дальше, дальше... Что же дальше? </w:t>
      </w:r>
    </w:p>
    <w:p w:rsidR="00A0612D" w:rsidRPr="001358F9" w:rsidRDefault="00A0612D" w:rsidP="001358F9">
      <w:pPr>
        <w:ind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Обращаюсь к Ткаченко:</w:t>
      </w:r>
    </w:p>
    <w:p w:rsidR="00A0612D" w:rsidRPr="001358F9" w:rsidRDefault="00A0612D" w:rsidP="001358F9">
      <w:pPr>
        <w:shd w:val="clear" w:color="auto" w:fill="FFFFFF"/>
        <w:tabs>
          <w:tab w:val="left" w:pos="97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1358F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Павел Петрович, я же предупредил, что антре еще не готово...</w:t>
      </w:r>
      <w:r w:rsidRPr="001358F9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Мое заявление и несчастный вид вызвали общий дружный смех.</w:t>
      </w:r>
    </w:p>
    <w:p w:rsidR="00A0612D" w:rsidRPr="001358F9" w:rsidRDefault="00A0612D" w:rsidP="006C74B3">
      <w:pPr>
        <w:shd w:val="clear" w:color="auto" w:fill="FFFFFF"/>
        <w:ind w:firstLine="69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Тут же я постарался исправиться, показал новую репризу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шарж; на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Гитлера...</w:t>
      </w:r>
    </w:p>
    <w:p w:rsidR="00A0612D" w:rsidRDefault="00A0612D" w:rsidP="001358F9">
      <w:pPr>
        <w:shd w:val="clear" w:color="auto" w:fill="FFFFFF"/>
        <w:ind w:firstLine="692"/>
        <w:jc w:val="both"/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Программа понравилась, и назавтра мы уже были под Москвой в </w:t>
      </w:r>
      <w:r w:rsidRPr="001358F9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поселке Переделкино, где в помещении Дома творчества писателей </w:t>
      </w:r>
      <w:r w:rsidRPr="001358F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расположился Дом Красной Армии Западного фронта. Вечером концерт </w:t>
      </w:r>
      <w:r w:rsidRPr="001358F9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в госпитале.   Потом   получили   направление в 5-ю армию».</w:t>
      </w:r>
    </w:p>
    <w:p w:rsidR="000138A7" w:rsidRDefault="000138A7" w:rsidP="000138A7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Отъезд на фронт первой концертной бригады Мосэстрады, </w:t>
      </w:r>
      <w:r w:rsidR="003C65AF">
        <w:rPr>
          <w:rFonts w:ascii="Times New Roman" w:hAnsi="Times New Roman" w:cs="Times New Roman"/>
          <w:color w:val="000000" w:themeColor="text1"/>
          <w:sz w:val="28"/>
          <w:szCs w:val="28"/>
        </w:rPr>
        <w:t>в которую вошли М.Гаркави, В.Хен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кин, Л.Русланова, артисты оперетты Е. Калашникова и И.Гедройц, балерина Большого театра Т.Ткаченко и другие, был назначен на 8 августа 1941 года. «Утром 8 августа </w:t>
      </w:r>
      <w:r w:rsidRPr="001358F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сообщили, что в 16 часов вся бригада должна быть в ЦДКА, как говорят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обычно в вое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>нкоматах, с вещами, – вспоминал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руководитель бригады,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будущий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директор Центрального дома литераторов, Борис Михайлович Филиппов. – В 16 часов мы все в вестибюле ЦДКА на площади Коммуны... но... Отъезд откладывается, так как за нами не приехал представитель политуправления фронта, который должен нас сопровождать. А самое главное, что он должен прибыть на автобусе, в котором отправляется на фронт бригада.</w:t>
      </w:r>
    </w:p>
    <w:p w:rsidR="000138A7" w:rsidRPr="001358F9" w:rsidRDefault="000138A7" w:rsidP="000138A7">
      <w:pPr>
        <w:shd w:val="clear" w:color="auto" w:fill="FFFFFF"/>
        <w:ind w:firstLine="6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Ждем до 19 часов, оставляем вещи и условливаемся собраться в 16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часов на следующий день...</w:t>
      </w:r>
    </w:p>
    <w:p w:rsidR="000138A7" w:rsidRPr="001358F9" w:rsidRDefault="000138A7" w:rsidP="000138A7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8A7" w:rsidRDefault="003008FA" w:rsidP="003008FA">
      <w:pPr>
        <w:pStyle w:val="a5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9073292" wp14:editId="242C03D3">
            <wp:extent cx="5306400" cy="3600000"/>
            <wp:effectExtent l="0" t="0" r="8890" b="635"/>
            <wp:docPr id="30" name="Рисунок 30" descr="http://slavyanskaya-kultura.ru/components/photoblog/timthumb.php?src=/images/photoblog/medium/196c454ac79a709366f2bd75d8b19e0c.jpg&amp;w=98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lavyanskaya-kultura.ru/components/photoblog/timthumb.php?src=/images/photoblog/medium/196c454ac79a709366f2bd75d8b19e0c.jpg&amp;w=980&amp;h=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ECE" w:rsidRPr="001358F9">
        <w:rPr>
          <w:rFonts w:ascii="Times New Roman" w:hAnsi="Times New Roman" w:cs="Times New Roman"/>
          <w:color w:val="000000" w:themeColor="text1"/>
        </w:rPr>
        <w:t xml:space="preserve"> </w:t>
      </w:r>
    </w:p>
    <w:p w:rsidR="00F5061A" w:rsidRDefault="000138A7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ab/>
      </w:r>
      <w:r w:rsidR="008B2ECE" w:rsidRPr="001358F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Выступление</w:t>
      </w:r>
      <w:r w:rsidR="00A0612D" w:rsidRPr="001358F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16600" w:rsidRPr="001358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цирковых артистов на передовой</w:t>
      </w:r>
      <w:r w:rsidR="008B2ECE" w:rsidRPr="001358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138A7" w:rsidRPr="001358F9" w:rsidRDefault="000138A7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377" w:rsidRPr="001358F9" w:rsidRDefault="008B5377" w:rsidP="001358F9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августа... К 15 часам 30 минутам все уже прибывают в ЦДКА. В палисаднике Дома Красной Армии собираются представители ПУ РККА, председатель ЦК профсоюза работников искусств А.В.Покровский... родные и друзья отъезжающих... Попрощаться с нами пришел руководитель знаменитого Ансамбля песни и пляски Красной Армии народный артист СССР А.В.Александров... </w:t>
      </w:r>
      <w:r w:rsidRPr="001358F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Ожидаемый автобус, присланный с фронта, оказывается обыкновенной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открытой трехтонной грузовой машиной со скамейками. Но это никого не смущает. Фронтовики же мы, черт возьми».</w:t>
      </w:r>
    </w:p>
    <w:p w:rsidR="006C74B3" w:rsidRDefault="008B5377" w:rsidP="006C74B3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Б.М.Филиппов, однако, не знал, сколько волнений пришлось пережить ЦДКА, чтобы подготовить отъезд бригады. Состав ее утверждался руководителями не одной Мосэстрады. Включение в бригаду В.Хенкина требовало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согласия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Театра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сатиры, 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Т.Ткаченко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6C7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Большого театра, </w:t>
      </w:r>
    </w:p>
    <w:p w:rsidR="00416428" w:rsidRDefault="008B5377" w:rsidP="006C74B3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Е. Калашниковой и И.Гедройц – Театра оперетты. Немало беспокойства вызвало изменение дня отправления из-за поломки автобуса, попавшего на дороге под обстрел фашистского самолета.</w:t>
      </w:r>
    </w:p>
    <w:p w:rsidR="00416428" w:rsidRPr="001358F9" w:rsidRDefault="00416428" w:rsidP="00416428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Как видим, роль ЦДКА в организации концертных выступлений на фронте была немаловажной. Ежемесячно уезжали в действу</w:t>
      </w:r>
      <w:r w:rsidR="004A7B1C">
        <w:rPr>
          <w:rFonts w:ascii="Times New Roman" w:hAnsi="Times New Roman" w:cs="Times New Roman"/>
          <w:color w:val="000000" w:themeColor="text1"/>
          <w:sz w:val="28"/>
          <w:szCs w:val="28"/>
        </w:rPr>
        <w:t>ющую армию из ЦДКА в среднем 70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–75 артистических бригад, которые формировались в городах и областях всех республик страны. В начале 1943 года на пленуме ЦК профсоюза работников искусств начальник ЦДКА полковник В.И.Максимов подчеркнул политический смысл таких национальных коллективов.</w:t>
      </w:r>
    </w:p>
    <w:p w:rsidR="00416428" w:rsidRDefault="00416428" w:rsidP="00691746">
      <w:pPr>
        <w:shd w:val="clear" w:color="auto" w:fill="FFFFFF"/>
        <w:tabs>
          <w:tab w:val="left" w:pos="0"/>
        </w:tabs>
        <w:ind w:firstLine="701"/>
        <w:jc w:val="both"/>
        <w:rPr>
          <w:rFonts w:ascii="Times New Roman" w:hAnsi="Times New Roman" w:cs="Times New Roman"/>
          <w:noProof/>
          <w:color w:val="000000" w:themeColor="text1"/>
        </w:rPr>
      </w:pPr>
    </w:p>
    <w:p w:rsidR="008B5377" w:rsidRDefault="008B5377" w:rsidP="003008F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47A3970" wp14:editId="1FFA646B">
            <wp:extent cx="5036400" cy="2880000"/>
            <wp:effectExtent l="0" t="0" r="0" b="0"/>
            <wp:docPr id="12" name="Рисунок 12" descr="https://meduza.io/image/attachments/images/000/009/171/large/etpiN7FypgmVkBtb_cpq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uza.io/image/attachments/images/000/009/171/large/etpiN7FypgmVkBtb_cpqG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46" w:rsidRPr="001358F9" w:rsidRDefault="00691746" w:rsidP="001358F9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377" w:rsidRPr="001358F9" w:rsidRDefault="00416428" w:rsidP="00416428">
      <w:pPr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5377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«Их значение определяется не только художественной ценностью, – отметил он – Это огромнейшее политическое дело. Бригады узбекские, казахские, туркменские и другие воодушевляют, поднимают своих собратьев на борьбу с врагом».</w:t>
      </w:r>
    </w:p>
    <w:p w:rsidR="008B5377" w:rsidRPr="001358F9" w:rsidRDefault="008B5377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Фронтовые бригады комплектовались из представителей всех жанров сценического искусства. Нередко артисты оставались на фронте по два-три месяца, а возвратившись в ЦДКА, обновляли репертуар и вновь получали путевки в действующую армию.</w:t>
      </w:r>
    </w:p>
    <w:p w:rsidR="008B5377" w:rsidRPr="001358F9" w:rsidRDefault="008B5377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одной из таких бригад Всесоюзного гастрольно-концертного объединения Яков Исайевич Ционский вспоминал: «Всесоюзное гастрольно-концертное объединение имело фронтовой отдел, комплектовавший бригады артистов для поездки в действующую армию. Московские бригады направлялись сразу в ЦДКА, где проходили смотр их программ и обеспечение всем необходимым для поездки. Моя бригада включала вокальный квартет, которым я руководил, и артистов В.Дрожжину, Р.Склярову, Д.Читашвили, В.Шилкина и других. В первые дни войны по заданиям ЦДКА мы выступали перед бойцами на вокзалах Москвы, а затем получили направления на фронт. Были на Западном, Брянском, Степном, Воронежском фронтах, под Сталинградом и Курском, в осажденном Ленинграде, давали концерты морякам Балтики и Черного моря. За четыре военных года бригада выезжала в войска более 20 раз и дала бойцам в общей сложности до двух тысяч концертов. Каждый раз после приезда в Москву работники ЦДКА обеспечивали нас репертуарными сборниками, помогали обновлять программу. Сборники выпускались периодически».</w:t>
      </w:r>
    </w:p>
    <w:p w:rsidR="008B5377" w:rsidRPr="001358F9" w:rsidRDefault="008B5377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Репертуар концертных программ, его улучшение и политическое содержание постоянно находились в центре внимания ЦДКА. С помощью Главного политического управления Красной Армии ЦДКА издавал типографским способом репертуарные сборники под общим названием «Красноармейская эстрада». Вот, к примеру, один из таких сборников, выпущенный в марте 1944 года – объемом 160 страниц среднего формата. Он </w:t>
      </w:r>
      <w:r w:rsidR="00C445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содержит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произведения М.Горького,   Д.Бедного,     В.Маяковского,     В.Гусева,   А. Суркова, М. Исаковского, В.Лебедева-Кумача, А.Фадеева и других известных писателей и поэтов, отрывки из пьес, фельетоны, песни, частушки, пословицы и поговорки. Сборник объединял, в сущности, все самое лучшее, что могла дать тогда советская литература для красноармейской эстрады, и являлся верным помощником не только коллективов художественной самодеятельности Домов Красной Армии и клубов, по и работников профессионального искусства. Первую страницу открывает стихотворение Виктора Гусева «Ведут народы бой»:</w:t>
      </w:r>
    </w:p>
    <w:p w:rsidR="008B5377" w:rsidRPr="001358F9" w:rsidRDefault="008B5377" w:rsidP="001358F9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Над нашим счастьем хищный ворон кружит,</w:t>
      </w:r>
    </w:p>
    <w:p w:rsidR="008B5377" w:rsidRPr="001358F9" w:rsidRDefault="008B5377" w:rsidP="001358F9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Но в грозном, несгибаемом строю</w:t>
      </w:r>
    </w:p>
    <w:p w:rsidR="008B5377" w:rsidRPr="001358F9" w:rsidRDefault="008B5377" w:rsidP="001358F9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Ведут народы бой</w:t>
      </w:r>
    </w:p>
    <w:p w:rsidR="008B5377" w:rsidRPr="001358F9" w:rsidRDefault="008B5377" w:rsidP="001358F9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За жизнь, за честь, за дружбу,</w:t>
      </w:r>
    </w:p>
    <w:p w:rsidR="008B5377" w:rsidRPr="001358F9" w:rsidRDefault="008B5377" w:rsidP="001358F9">
      <w:pPr>
        <w:shd w:val="clear" w:color="auto" w:fill="FFFFFF"/>
        <w:ind w:firstLin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За Родину священную свою. </w:t>
      </w:r>
    </w:p>
    <w:p w:rsidR="008B5377" w:rsidRPr="001358F9" w:rsidRDefault="008B5377" w:rsidP="001358F9">
      <w:pPr>
        <w:shd w:val="clear" w:color="auto" w:fill="FFFFFF"/>
        <w:ind w:firstLine="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Как ценную реликвию хранила  репертуарные сборники, полученные в ЦДКА в разное время перед отъездом на фронт, артистка В.А.Обухова. «Для   меня   эти   сборники, – признавалась  Варвара Александровна, – не только память о тех грозных днях, но и не потерявшее сейчас своей остроты оружие искусства».</w:t>
      </w:r>
    </w:p>
    <w:p w:rsidR="008B5377" w:rsidRPr="001358F9" w:rsidRDefault="008B5377" w:rsidP="001358F9">
      <w:pPr>
        <w:shd w:val="clear" w:color="auto" w:fill="FFFFFF"/>
        <w:ind w:firstLine="6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время  Великой  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>Отечественной  войны  фронтовики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увидели 1 миллион 350 тысяч концертов, в том числе 437 тысяч спектаклей. Народный артист СССР А.Д. Попов вспоминал о впечатлении от </w:t>
      </w:r>
      <w:r w:rsidRPr="001358F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концерта бригады Центрального театра Красной Армии в декабре 1942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года: «Зрители в белых маскхалатах, пришедшие непосредственно с огневых позиций, с непередаваемой жадностью впитывали в себя все идущее с импровизированной сцены. Стоящий в углу связист с </w:t>
      </w:r>
      <w:r w:rsidRPr="001358F9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телефонным аппаратом, время от времени получая какие-то сведения с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наблюдательных пунктов, поднимал трубку и через нее давал возможность своим товарищам, хотя бы урывками, по телефону послушать происходящее в сарае. Сидя вместе с бойцами, невольно замечаешь, что их восприятие концерта передается тебе, начинаешь вместе с ними непосредственно 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и живо реагировать на происходя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щее на «сцене», хотя видел это уже не один раз и многое знаешь. Дальше замеча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ешь, что зрители необычайно еди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нодушно принимают номера программы, несмотря на то что все они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люди ра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зных профессий в прошлом, с раз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личным уровнем культуры и образования, с различными вкусами. Начинаешь явно ощущать, что их восприятие основано не на простой потребности в зрелище, </w:t>
      </w:r>
      <w:r w:rsidR="001358F9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нет, оно имеет какие-то иные, принципиальные обоснования. Про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веряя это на ряде концер</w:t>
      </w:r>
      <w:r w:rsidR="00D2382C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тов, разговаривая об этом с раз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личными людьми, просиживая иногда ночами у фронтовой печки </w:t>
      </w:r>
      <w:r w:rsidR="001358F9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трофейной немецкой бочки из-под бензина, по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нимаешь, что здесь, на </w:t>
      </w:r>
      <w:r w:rsidR="001358F9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фронте, в этой суровой и мужест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венной школе жизни, рождают</w:t>
      </w:r>
      <w:r w:rsidR="00416428">
        <w:rPr>
          <w:rFonts w:ascii="Times New Roman" w:hAnsi="Times New Roman" w:cs="Times New Roman"/>
          <w:color w:val="000000" w:themeColor="text1"/>
          <w:sz w:val="28"/>
          <w:szCs w:val="28"/>
        </w:rPr>
        <w:t>ся новые эстетические воз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зрения и принципы. Зде</w:t>
      </w:r>
      <w:r w:rsidR="001358F9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сь наглядно познаешь те требова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ния, которые народ предъявляет к искусству, и незаметно для себя начинаешь пересматривать многие свои взгляды.</w:t>
      </w:r>
    </w:p>
    <w:p w:rsidR="008B5377" w:rsidRPr="001358F9" w:rsidRDefault="008B5377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это понять, нужно прежде всего видеть и знать, нужно жить среди тех, кто делает историю, кто защищает будущее на</w:t>
      </w:r>
      <w:r w:rsidR="00416428">
        <w:rPr>
          <w:rFonts w:ascii="Times New Roman" w:hAnsi="Times New Roman" w:cs="Times New Roman"/>
          <w:color w:val="000000" w:themeColor="text1"/>
          <w:sz w:val="28"/>
          <w:szCs w:val="28"/>
        </w:rPr>
        <w:t>шей страны. Вот почему для Цент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рального театра Красн</w:t>
      </w:r>
      <w:r w:rsidR="001358F9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ой Армии непреложной стала зада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 </w:t>
      </w:r>
      <w:r w:rsidR="001358F9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дать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возможность как можно большему количеству творческих работников театра побывать на фронте, жить и учиться в этой своеобразной школе жизни» </w:t>
      </w:r>
    </w:p>
    <w:p w:rsidR="00793A18" w:rsidRDefault="008B5377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фронте непосредственно проявлялась реальная искра эмоционального заряда, который сообщало героическим защитникам Родины советское искусство. 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Здесь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наглядно 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подтверждались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замечательные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>поэта</w:t>
      </w:r>
    </w:p>
    <w:p w:rsidR="008B5377" w:rsidRPr="001358F9" w:rsidRDefault="002A51FE" w:rsidP="00793A1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 w:rsidR="008B5377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Маяковского: «И песня, и стих – это бомба и знамя»</w:t>
      </w:r>
      <w:r w:rsidR="004164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5377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5377" w:rsidRPr="001358F9" w:rsidRDefault="008B5377" w:rsidP="001358F9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6600" w:rsidRPr="001358F9" w:rsidRDefault="00516600" w:rsidP="001358F9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C928F33" wp14:editId="1D8C9C27">
            <wp:extent cx="5940425" cy="3980815"/>
            <wp:effectExtent l="0" t="0" r="3175" b="635"/>
            <wp:docPr id="6" name="Рисунок 6" descr="http://www.insar.o-mordovia.ru/data/photo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sar.o-mordovia.ru/data/photo/1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77" w:rsidRPr="001358F9" w:rsidRDefault="008B5377" w:rsidP="00416428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8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Лидия Русланова на фронтовом митинге-</w:t>
      </w:r>
      <w:r w:rsidRPr="001358F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концерте</w:t>
      </w:r>
      <w:r w:rsidRPr="001358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16428" w:rsidRPr="001358F9" w:rsidRDefault="00416428" w:rsidP="00416428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6428" w:rsidRPr="001358F9" w:rsidRDefault="00416428" w:rsidP="00416428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ЦДКА поддерживал постоянные связи с артистическими бригадами, тщательно анализировал их успехи и недостатки. Комитет по делам искусств, Главное политическое управление Красной Армии и ЦК профсоюза работников искусств во время войны периодически организовывали при ЦДКА общественные смотры фронтовых концертных бригад для обмена опытом. Один из последних смотров, в котором участвовали несколько сотен артистов, проходил 3 февраля 1945 года.  Такие смотры взаимно обогащали бригады, содействовали их творческому росту.</w:t>
      </w:r>
    </w:p>
    <w:p w:rsidR="00516600" w:rsidRDefault="00516600" w:rsidP="001358F9">
      <w:pPr>
        <w:pStyle w:val="a5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2BA9A00" wp14:editId="3BB2AE8B">
            <wp:extent cx="5940425" cy="3864610"/>
            <wp:effectExtent l="0" t="0" r="3175" b="2540"/>
            <wp:docPr id="28" name="Рисунок 28" descr="http://www.playcast.ru/uploads/2015/03/26/1283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cast.ru/uploads/2015/03/26/128377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377" w:rsidRPr="001358F9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8B5377" w:rsidRPr="001358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97FCF7B" wp14:editId="77477325">
            <wp:extent cx="5715000" cy="3810000"/>
            <wp:effectExtent l="0" t="0" r="0" b="0"/>
            <wp:docPr id="27" name="Рисунок 27" descr="http://rus4all.ru/images/72661/97/72661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us4all.ru/images/72661/97/7266197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44" w:rsidRPr="001358F9" w:rsidRDefault="001B4A44" w:rsidP="001358F9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</w:p>
    <w:p w:rsidR="008B5377" w:rsidRDefault="001D4BD5" w:rsidP="001358F9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период 1941-1945 годов Л.О.</w:t>
      </w:r>
      <w:r w:rsidR="008B5377" w:rsidRPr="001358F9">
        <w:rPr>
          <w:rFonts w:ascii="Times New Roman" w:hAnsi="Times New Roman" w:cs="Times New Roman"/>
          <w:color w:val="000000" w:themeColor="text1"/>
          <w:sz w:val="24"/>
          <w:szCs w:val="24"/>
        </w:rPr>
        <w:t>Утесов вмесите со своим джазом дал более 200 концертов на фронтах. Работали в тяжелейших условиях, неоднократно попадая под бомбежки.</w:t>
      </w:r>
    </w:p>
    <w:p w:rsidR="00F5061A" w:rsidRPr="001358F9" w:rsidRDefault="008B5377" w:rsidP="003008FA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6F38B4A" wp14:editId="38335ABE">
            <wp:extent cx="4849200" cy="3240000"/>
            <wp:effectExtent l="0" t="0" r="8890" b="0"/>
            <wp:docPr id="10" name="Рисунок 10" descr="http://s.fishki.net/upload/post/201505/20/1538823/1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.fishki.net/upload/post/201505/20/1538823/16_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28" w:rsidRDefault="00416428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ЦДКА систематиче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ски посылал в войска опытных ре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жиссеров 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специалис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тов по жанрам искусств для мето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дической помощи са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модеятельным художественным кол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лективам фронтовых Домов Красной Армии и клубов воинских частей. Только в 1942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–1943 годах в культпросветучреждения фронтов направились свыше 400 инструк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торов-специалистов. </w:t>
      </w:r>
    </w:p>
    <w:p w:rsidR="00793A18" w:rsidRDefault="00F5061A" w:rsidP="00793A18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На протяжении всей Великой Отечественной войны в ЦДКА практиковались т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ворческие встречи работников ис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кусств с красноармей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цами и командирами. Артисты, ху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дожники, писатели, композиторы выступали с отчетами о поездках на фронты, делились творческими планами. В концертах участвовали лучшие артистические силы. По просьбам ЦДКА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8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композиторы </w:t>
      </w:r>
    </w:p>
    <w:p w:rsidR="00CC14E8" w:rsidRDefault="00793A18" w:rsidP="00793A1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  <w:r w:rsidR="00CA4340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 w:rsidR="00FD7808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Александров, А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D7808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Новиков, 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иил и Дмитрий Покрасс, В.П.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ловьев-Седой, М.И.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Блантер написали не одну песню об армии и для армии. Многие песни и</w:t>
      </w:r>
      <w:r w:rsidR="00416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6428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пляски, созданные в военное время, до сих пор украшают репертуар</w:t>
      </w:r>
      <w:r w:rsidR="00416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6428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профессиональных и самодеятельных художественных коллективов.</w:t>
      </w:r>
    </w:p>
    <w:p w:rsidR="00CC14E8" w:rsidRDefault="006B66CD" w:rsidP="006B66CD">
      <w:pPr>
        <w:pStyle w:val="a5"/>
        <w:jc w:val="center"/>
        <w:rPr>
          <w:rFonts w:ascii="Verdana" w:hAnsi="Verdana"/>
          <w:color w:val="000000" w:themeColor="text1"/>
          <w:sz w:val="28"/>
          <w:szCs w:val="28"/>
          <w:shd w:val="clear" w:color="auto" w:fill="FFFFFF"/>
        </w:rPr>
      </w:pPr>
      <w:r w:rsidRPr="006B66CD">
        <w:rPr>
          <w:rFonts w:ascii="Verdana" w:hAnsi="Verdana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866400" cy="2880000"/>
            <wp:effectExtent l="0" t="0" r="1270" b="0"/>
            <wp:docPr id="7" name="Рисунок 7" descr="C:\Users\PC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E8" w:rsidRDefault="00CC14E8" w:rsidP="00CC14E8">
      <w:pPr>
        <w:pStyle w:val="a5"/>
        <w:jc w:val="both"/>
        <w:rPr>
          <w:rFonts w:ascii="Verdana" w:hAnsi="Verdana"/>
          <w:color w:val="000000" w:themeColor="text1"/>
          <w:sz w:val="28"/>
          <w:szCs w:val="28"/>
          <w:shd w:val="clear" w:color="auto" w:fill="FFFFFF"/>
        </w:rPr>
      </w:pPr>
    </w:p>
    <w:p w:rsidR="00CC14E8" w:rsidRDefault="00CC14E8" w:rsidP="00CC14E8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Определённую специфику имела работа бригад в госпиталях. Работа эта была менее опасной, чем на фронте, но более тяжёлой психологически.</w:t>
      </w:r>
    </w:p>
    <w:p w:rsidR="003C65AF" w:rsidRDefault="003C65AF" w:rsidP="00CC14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5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Порой, приехав на место выступления, </w:t>
      </w:r>
      <w:r w:rsidR="00793A18">
        <w:rPr>
          <w:rFonts w:ascii="Times New Roman" w:hAnsi="Times New Roman" w:cs="Times New Roman"/>
          <w:sz w:val="28"/>
          <w:szCs w:val="28"/>
          <w:shd w:val="clear" w:color="auto" w:fill="FFFFFF"/>
        </w:rPr>
        <w:t>артисты</w:t>
      </w:r>
      <w:r w:rsidRPr="001C5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3A18">
        <w:rPr>
          <w:rFonts w:ascii="Times New Roman" w:hAnsi="Times New Roman" w:cs="Times New Roman"/>
          <w:sz w:val="28"/>
          <w:szCs w:val="28"/>
          <w:shd w:val="clear" w:color="auto" w:fill="FFFFFF"/>
        </w:rPr>
        <w:t>бригады</w:t>
      </w:r>
      <w:r w:rsidRPr="001C5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не заставали бойцов, сместившихся дальше по линии фронта, и уезжали с последними санитарными эшелонами. Помогали младшим медработникам и сиделкам, брали на себя их обязанности, когда не хватало рук. Хоронили умерших. И конечно же, играли и пели, по мере сил скрашивая часы и дни </w:t>
      </w:r>
      <w:r w:rsidR="00114CBC" w:rsidRPr="001C562E">
        <w:rPr>
          <w:rFonts w:ascii="Times New Roman" w:hAnsi="Times New Roman" w:cs="Times New Roman"/>
          <w:sz w:val="28"/>
          <w:szCs w:val="28"/>
          <w:shd w:val="clear" w:color="auto" w:fill="FFFFFF"/>
        </w:rPr>
        <w:t>тех, кто страдал от ран или просто нуждался в поддержке.</w:t>
      </w:r>
    </w:p>
    <w:p w:rsidR="004F11D0" w:rsidRPr="001C562E" w:rsidRDefault="004F11D0" w:rsidP="00CC14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66CD" w:rsidRPr="003C65AF" w:rsidRDefault="003C65AF" w:rsidP="00CC14E8">
      <w:pPr>
        <w:pStyle w:val="a5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824000" cy="3214800"/>
            <wp:effectExtent l="0" t="0" r="0" b="5080"/>
            <wp:docPr id="4" name="Рисунок 4" descr="http://ramtograf.ru/may2013/strpamyati/evakuacia-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tograf.ru/may2013/strpamyati/evakuacia-(9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E8" w:rsidRPr="001358F9" w:rsidRDefault="00CC14E8" w:rsidP="006B66CD">
      <w:pPr>
        <w:pStyle w:val="a5"/>
        <w:ind w:left="-709" w:firstLine="142"/>
        <w:jc w:val="center"/>
        <w:rPr>
          <w:rFonts w:ascii="Verdana" w:hAnsi="Verdana"/>
          <w:color w:val="000000" w:themeColor="text1"/>
          <w:sz w:val="28"/>
          <w:szCs w:val="28"/>
          <w:shd w:val="clear" w:color="auto" w:fill="FFFFFF"/>
        </w:rPr>
      </w:pPr>
    </w:p>
    <w:p w:rsidR="00A8039E" w:rsidRDefault="00F5061A" w:rsidP="001358F9">
      <w:pPr>
        <w:pStyle w:val="a5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Рассказ о культурно-художественной деятельности ЦДКА в годы войны будет не полным, если не упомянуть о выставках картин, плакатов, фотографий, скульптурных произведений, посвященных великой битве с фашизмом. В феврале 1943 года н</w:t>
      </w:r>
      <w:r w:rsidR="00FD7808">
        <w:rPr>
          <w:rFonts w:ascii="Times New Roman" w:hAnsi="Times New Roman" w:cs="Times New Roman"/>
          <w:color w:val="000000" w:themeColor="text1"/>
          <w:sz w:val="28"/>
          <w:szCs w:val="28"/>
        </w:rPr>
        <w:t>а выставке в залах ЦДКА демонст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рировалось более тысячи работ, представленных главным образом художниками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скульпторами студии имени М.Б.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Грекова. Зрите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увидели </w:t>
      </w:r>
      <w:r w:rsidR="004A15C4">
        <w:rPr>
          <w:rFonts w:ascii="Times New Roman" w:hAnsi="Times New Roman" w:cs="Times New Roman"/>
          <w:color w:val="000000" w:themeColor="text1"/>
          <w:sz w:val="28"/>
          <w:szCs w:val="28"/>
        </w:rPr>
        <w:t>картины и рисунки Н.Н.Жукова, П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>.А.Кривоногова, И.В.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Евстигнеева,</w:t>
      </w:r>
      <w:r w:rsidR="00416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Богаткина и многих других грековцев. Здесь же экспонировались поло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>тна «Мать партизана» С.В.</w:t>
      </w:r>
      <w:r w:rsidR="00BE5C92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Гера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>симова, «Фашист пролетел» А.А.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Пластова, «Окраина Москвы. Ноябрь 1941 го</w:t>
      </w:r>
      <w:r w:rsidR="00793A18">
        <w:rPr>
          <w:rFonts w:ascii="Times New Roman" w:hAnsi="Times New Roman" w:cs="Times New Roman"/>
          <w:color w:val="000000" w:themeColor="text1"/>
          <w:sz w:val="28"/>
          <w:szCs w:val="28"/>
        </w:rPr>
        <w:t>да» А.А.</w:t>
      </w:r>
      <w:r w:rsidR="00FD7808">
        <w:rPr>
          <w:rFonts w:ascii="Times New Roman" w:hAnsi="Times New Roman" w:cs="Times New Roman"/>
          <w:color w:val="000000" w:themeColor="text1"/>
          <w:sz w:val="28"/>
          <w:szCs w:val="28"/>
        </w:rPr>
        <w:t>Дейнеки, «Таня» и мно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гочисленные политические карикатуры Кукрыниксов.</w:t>
      </w:r>
      <w:r w:rsidR="00A8039E" w:rsidRPr="001358F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416428" w:rsidRPr="001358F9" w:rsidRDefault="006B66CD" w:rsidP="006B66CD">
      <w:pPr>
        <w:pStyle w:val="a5"/>
        <w:ind w:firstLine="142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6B66C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20130" cy="3117085"/>
            <wp:effectExtent l="0" t="0" r="0" b="7620"/>
            <wp:docPr id="9" name="Рисунок 9" descr="C:\Users\PC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1A" w:rsidRPr="001358F9" w:rsidRDefault="00F5061A" w:rsidP="001358F9">
      <w:pPr>
        <w:pStyle w:val="a5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61A" w:rsidRPr="001358F9" w:rsidRDefault="00BE5C92" w:rsidP="001358F9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За активное участие в идей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но-политическом и патриотическом воспитании воинов и гражданского населения, умелую организацию культурно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художественного обсл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уживания фронтовых частей и гар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низона Москвы офиц</w:t>
      </w:r>
      <w:r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еры и сотрудники ЦДКА были отме</w:t>
      </w:r>
      <w:r w:rsidR="00F5061A" w:rsidRPr="001358F9">
        <w:rPr>
          <w:rFonts w:ascii="Times New Roman" w:hAnsi="Times New Roman" w:cs="Times New Roman"/>
          <w:color w:val="000000" w:themeColor="text1"/>
          <w:sz w:val="28"/>
          <w:szCs w:val="28"/>
        </w:rPr>
        <w:t>чены правительственными наградами.</w:t>
      </w:r>
    </w:p>
    <w:p w:rsidR="003008FA" w:rsidRPr="001358F9" w:rsidRDefault="00523A1B" w:rsidP="00861D65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8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:rsidR="003008FA" w:rsidRPr="001358F9" w:rsidRDefault="003008FA" w:rsidP="001358F9">
      <w:pPr>
        <w:shd w:val="clear" w:color="auto" w:fill="FFFFFF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sectPr w:rsidR="003008FA" w:rsidRPr="001358F9" w:rsidSect="00F365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17E" w:rsidRDefault="0005117E" w:rsidP="00F5061A">
      <w:r>
        <w:separator/>
      </w:r>
    </w:p>
  </w:endnote>
  <w:endnote w:type="continuationSeparator" w:id="0">
    <w:p w:rsidR="0005117E" w:rsidRDefault="0005117E" w:rsidP="00F50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1559866"/>
      <w:docPartObj>
        <w:docPartGallery w:val="Page Numbers (Bottom of Page)"/>
        <w:docPartUnique/>
      </w:docPartObj>
    </w:sdtPr>
    <w:sdtEndPr/>
    <w:sdtContent>
      <w:p w:rsidR="001358F9" w:rsidRDefault="001358F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C70">
          <w:rPr>
            <w:noProof/>
          </w:rPr>
          <w:t>2</w:t>
        </w:r>
        <w:r>
          <w:fldChar w:fldCharType="end"/>
        </w:r>
      </w:p>
    </w:sdtContent>
  </w:sdt>
  <w:p w:rsidR="00F5061A" w:rsidRDefault="00F506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17E" w:rsidRDefault="0005117E" w:rsidP="00F5061A">
      <w:r>
        <w:separator/>
      </w:r>
    </w:p>
  </w:footnote>
  <w:footnote w:type="continuationSeparator" w:id="0">
    <w:p w:rsidR="0005117E" w:rsidRDefault="0005117E" w:rsidP="00F50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A52"/>
    <w:rsid w:val="000062C9"/>
    <w:rsid w:val="000138A7"/>
    <w:rsid w:val="00020E3B"/>
    <w:rsid w:val="00024C0E"/>
    <w:rsid w:val="0004672D"/>
    <w:rsid w:val="0005117E"/>
    <w:rsid w:val="00057000"/>
    <w:rsid w:val="00066029"/>
    <w:rsid w:val="000B34B2"/>
    <w:rsid w:val="000C5D65"/>
    <w:rsid w:val="00114CBC"/>
    <w:rsid w:val="001358F9"/>
    <w:rsid w:val="00142216"/>
    <w:rsid w:val="001B4A44"/>
    <w:rsid w:val="001C3DF4"/>
    <w:rsid w:val="001C562E"/>
    <w:rsid w:val="001C78DD"/>
    <w:rsid w:val="001D4BD5"/>
    <w:rsid w:val="00220AC1"/>
    <w:rsid w:val="00225732"/>
    <w:rsid w:val="002417A2"/>
    <w:rsid w:val="002A51FE"/>
    <w:rsid w:val="002E69B4"/>
    <w:rsid w:val="002E7679"/>
    <w:rsid w:val="003008FA"/>
    <w:rsid w:val="0031704A"/>
    <w:rsid w:val="00327514"/>
    <w:rsid w:val="0033725D"/>
    <w:rsid w:val="00367F45"/>
    <w:rsid w:val="0038118F"/>
    <w:rsid w:val="003A1CE1"/>
    <w:rsid w:val="003C549D"/>
    <w:rsid w:val="003C65AF"/>
    <w:rsid w:val="003C7A14"/>
    <w:rsid w:val="003E152A"/>
    <w:rsid w:val="003E669C"/>
    <w:rsid w:val="003F08B5"/>
    <w:rsid w:val="003F0CDF"/>
    <w:rsid w:val="00416428"/>
    <w:rsid w:val="0043235A"/>
    <w:rsid w:val="004A15C4"/>
    <w:rsid w:val="004A79FF"/>
    <w:rsid w:val="004A7B1C"/>
    <w:rsid w:val="004B0CDC"/>
    <w:rsid w:val="004C4620"/>
    <w:rsid w:val="004F11D0"/>
    <w:rsid w:val="005066E1"/>
    <w:rsid w:val="00516600"/>
    <w:rsid w:val="0052141D"/>
    <w:rsid w:val="00523A1B"/>
    <w:rsid w:val="00533CCD"/>
    <w:rsid w:val="005370C0"/>
    <w:rsid w:val="00546719"/>
    <w:rsid w:val="00587C77"/>
    <w:rsid w:val="005C6AAD"/>
    <w:rsid w:val="00657836"/>
    <w:rsid w:val="00665C70"/>
    <w:rsid w:val="00667E3B"/>
    <w:rsid w:val="00691746"/>
    <w:rsid w:val="006967EE"/>
    <w:rsid w:val="006B66CD"/>
    <w:rsid w:val="006C74B3"/>
    <w:rsid w:val="006D41BA"/>
    <w:rsid w:val="00726588"/>
    <w:rsid w:val="00741F76"/>
    <w:rsid w:val="00742E78"/>
    <w:rsid w:val="00793A18"/>
    <w:rsid w:val="007C2E8C"/>
    <w:rsid w:val="00804339"/>
    <w:rsid w:val="008064FF"/>
    <w:rsid w:val="00807A2A"/>
    <w:rsid w:val="008362F5"/>
    <w:rsid w:val="00861D65"/>
    <w:rsid w:val="00867C9A"/>
    <w:rsid w:val="00891CFC"/>
    <w:rsid w:val="008B2ECE"/>
    <w:rsid w:val="008B5377"/>
    <w:rsid w:val="009623FD"/>
    <w:rsid w:val="00962ECF"/>
    <w:rsid w:val="009A34BC"/>
    <w:rsid w:val="009B6DC6"/>
    <w:rsid w:val="00A0612D"/>
    <w:rsid w:val="00A22972"/>
    <w:rsid w:val="00A530AF"/>
    <w:rsid w:val="00A55B0B"/>
    <w:rsid w:val="00A8039E"/>
    <w:rsid w:val="00AA452B"/>
    <w:rsid w:val="00AD2D25"/>
    <w:rsid w:val="00AD4AF2"/>
    <w:rsid w:val="00AE1C03"/>
    <w:rsid w:val="00AE7E0C"/>
    <w:rsid w:val="00B26AFB"/>
    <w:rsid w:val="00B449BB"/>
    <w:rsid w:val="00B74412"/>
    <w:rsid w:val="00B76407"/>
    <w:rsid w:val="00B85A70"/>
    <w:rsid w:val="00B87257"/>
    <w:rsid w:val="00BA7881"/>
    <w:rsid w:val="00BD2755"/>
    <w:rsid w:val="00BD5927"/>
    <w:rsid w:val="00BE5410"/>
    <w:rsid w:val="00BE5C92"/>
    <w:rsid w:val="00C421CB"/>
    <w:rsid w:val="00C445B7"/>
    <w:rsid w:val="00C60E82"/>
    <w:rsid w:val="00CA4340"/>
    <w:rsid w:val="00CB7A52"/>
    <w:rsid w:val="00CC14E8"/>
    <w:rsid w:val="00D171FF"/>
    <w:rsid w:val="00D2382C"/>
    <w:rsid w:val="00DF3543"/>
    <w:rsid w:val="00E124A5"/>
    <w:rsid w:val="00E50205"/>
    <w:rsid w:val="00E621CD"/>
    <w:rsid w:val="00EA6087"/>
    <w:rsid w:val="00F0023E"/>
    <w:rsid w:val="00F04283"/>
    <w:rsid w:val="00F3653F"/>
    <w:rsid w:val="00F5061A"/>
    <w:rsid w:val="00FB3087"/>
    <w:rsid w:val="00FB54BB"/>
    <w:rsid w:val="00FB6017"/>
    <w:rsid w:val="00FC41FD"/>
    <w:rsid w:val="00FD7808"/>
    <w:rsid w:val="00FE7EDB"/>
    <w:rsid w:val="00FF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485A3-0919-4CDB-97F5-B4129647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C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5C6AA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CD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0CD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F5061A"/>
  </w:style>
  <w:style w:type="paragraph" w:styleId="a5">
    <w:name w:val="No Spacing"/>
    <w:uiPriority w:val="1"/>
    <w:qFormat/>
    <w:rsid w:val="00F5061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F506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061A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506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061A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A55B0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C6A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unhideWhenUsed/>
    <w:rsid w:val="005C6AAD"/>
    <w:rPr>
      <w:color w:val="0000FF"/>
      <w:u w:val="single"/>
    </w:rPr>
  </w:style>
  <w:style w:type="character" w:customStyle="1" w:styleId="meta">
    <w:name w:val="meta"/>
    <w:basedOn w:val="a0"/>
    <w:rsid w:val="005C6AAD"/>
  </w:style>
  <w:style w:type="character" w:customStyle="1" w:styleId="job">
    <w:name w:val="job"/>
    <w:basedOn w:val="a0"/>
    <w:rsid w:val="005C6AAD"/>
  </w:style>
  <w:style w:type="character" w:styleId="ac">
    <w:name w:val="Strong"/>
    <w:basedOn w:val="a0"/>
    <w:uiPriority w:val="22"/>
    <w:qFormat/>
    <w:rsid w:val="00024C0E"/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742E78"/>
  </w:style>
  <w:style w:type="character" w:customStyle="1" w:styleId="ae">
    <w:name w:val="Текст сноски Знак"/>
    <w:basedOn w:val="a0"/>
    <w:link w:val="ad"/>
    <w:uiPriority w:val="99"/>
    <w:semiHidden/>
    <w:rsid w:val="00742E78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742E78"/>
    <w:rPr>
      <w:vertAlign w:val="superscript"/>
    </w:rPr>
  </w:style>
  <w:style w:type="paragraph" w:styleId="af0">
    <w:name w:val="caption"/>
    <w:basedOn w:val="a"/>
    <w:next w:val="a"/>
    <w:uiPriority w:val="35"/>
    <w:unhideWhenUsed/>
    <w:qFormat/>
    <w:rsid w:val="00FE7ED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777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9522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10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2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510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1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171410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7305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88806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63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8787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8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6823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1511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53520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1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6301">
                      <w:marLeft w:val="1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896621">
                  <w:marLeft w:val="0"/>
                  <w:marRight w:val="0"/>
                  <w:marTop w:val="0"/>
                  <w:marBottom w:val="0"/>
                  <w:divBdr>
                    <w:top w:val="single" w:sz="6" w:space="11" w:color="79756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7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35957">
                      <w:marLeft w:val="1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3399">
                  <w:marLeft w:val="0"/>
                  <w:marRight w:val="0"/>
                  <w:marTop w:val="0"/>
                  <w:marBottom w:val="0"/>
                  <w:divBdr>
                    <w:top w:val="single" w:sz="6" w:space="11" w:color="79756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1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9C8DF-23C0-4126-8684-C6FDEFC6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5978</Words>
  <Characters>34079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2017-05-02T05:56:00Z</cp:lastPrinted>
  <dcterms:created xsi:type="dcterms:W3CDTF">2017-06-18T08:20:00Z</dcterms:created>
  <dcterms:modified xsi:type="dcterms:W3CDTF">2017-06-18T08:20:00Z</dcterms:modified>
</cp:coreProperties>
</file>